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EDCC0" w14:textId="335B3BA0" w:rsidR="00332A8E" w:rsidRDefault="0039278A">
      <w:pPr>
        <w:pStyle w:val="BodyText"/>
        <w:ind w:left="4870"/>
        <w:rPr>
          <w:rFonts w:ascii="Times New Roman"/>
          <w:noProof/>
          <w:sz w:val="20"/>
        </w:rPr>
      </w:pPr>
      <w:r>
        <w:rPr>
          <w:rFonts w:ascii="Times New Roman"/>
          <w:noProof/>
          <w:sz w:val="20"/>
        </w:rPr>
        <w:drawing>
          <wp:inline distT="0" distB="0" distL="0" distR="0" wp14:anchorId="4E0B2B70" wp14:editId="2F11FCED">
            <wp:extent cx="914400" cy="533400"/>
            <wp:effectExtent l="0" t="0" r="9525" b="9525"/>
            <wp:docPr id="1" name="Image 1" descr="A logo with text on i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with text on it&#10;&#10;AI-generated content may be incorrect."/>
                    <pic:cNvPicPr/>
                  </pic:nvPicPr>
                  <pic:blipFill>
                    <a:blip r:embed="rId5" cstate="print"/>
                    <a:stretch>
                      <a:fillRect/>
                    </a:stretch>
                  </pic:blipFill>
                  <pic:spPr>
                    <a:xfrm>
                      <a:off x="0" y="0"/>
                      <a:ext cx="914400" cy="533400"/>
                    </a:xfrm>
                    <a:prstGeom prst="rect">
                      <a:avLst/>
                    </a:prstGeom>
                  </pic:spPr>
                </pic:pic>
              </a:graphicData>
            </a:graphic>
          </wp:inline>
        </w:drawing>
      </w:r>
    </w:p>
    <w:p w14:paraId="3EFD448E" w14:textId="77777777" w:rsidR="00B2375B" w:rsidRDefault="00B2375B">
      <w:pPr>
        <w:pStyle w:val="BodyText"/>
        <w:ind w:left="4870"/>
        <w:rPr>
          <w:rFonts w:ascii="Times New Roman"/>
          <w:noProof/>
          <w:sz w:val="20"/>
        </w:rPr>
      </w:pPr>
    </w:p>
    <w:p w14:paraId="71904F07" w14:textId="77777777" w:rsidR="00436FAB" w:rsidRPr="00E5276A" w:rsidRDefault="00000000">
      <w:pPr>
        <w:pStyle w:val="Heading1"/>
        <w:spacing w:line="259" w:lineRule="auto"/>
        <w:ind w:left="2568" w:right="2568" w:hanging="3"/>
        <w:jc w:val="center"/>
        <w:rPr>
          <w:rFonts w:cstheme="minorHAnsi"/>
        </w:rPr>
      </w:pPr>
      <w:r w:rsidRPr="00E5276A">
        <w:rPr>
          <w:rFonts w:cstheme="minorHAnsi"/>
        </w:rPr>
        <w:t>Board of Directors Business Meeting Tuesday,</w:t>
      </w:r>
    </w:p>
    <w:p w14:paraId="703984F4" w14:textId="212BDF3B" w:rsidR="00165EFD" w:rsidRPr="00E5276A" w:rsidRDefault="00F33735">
      <w:pPr>
        <w:pStyle w:val="Heading1"/>
        <w:spacing w:line="259" w:lineRule="auto"/>
        <w:ind w:left="2568" w:right="2568" w:hanging="3"/>
        <w:jc w:val="center"/>
        <w:rPr>
          <w:rFonts w:cstheme="minorHAnsi"/>
        </w:rPr>
      </w:pPr>
      <w:r>
        <w:rPr>
          <w:rFonts w:cstheme="minorHAnsi"/>
          <w:spacing w:val="-8"/>
        </w:rPr>
        <w:t xml:space="preserve">August 25, </w:t>
      </w:r>
      <w:r w:rsidR="005F02A7" w:rsidRPr="00E5276A">
        <w:rPr>
          <w:rFonts w:cstheme="minorHAnsi"/>
          <w:spacing w:val="-8"/>
        </w:rPr>
        <w:t>2026</w:t>
      </w:r>
      <w:r w:rsidR="00436FAB" w:rsidRPr="00E5276A">
        <w:rPr>
          <w:rFonts w:cstheme="minorHAnsi"/>
        </w:rPr>
        <w:t>,</w:t>
      </w:r>
      <w:r w:rsidR="00436FAB" w:rsidRPr="00E5276A">
        <w:rPr>
          <w:rFonts w:cstheme="minorHAnsi"/>
          <w:spacing w:val="-9"/>
        </w:rPr>
        <w:t xml:space="preserve"> </w:t>
      </w:r>
      <w:r w:rsidR="00D91B67" w:rsidRPr="00E5276A">
        <w:rPr>
          <w:rFonts w:cstheme="minorHAnsi"/>
          <w:spacing w:val="-9"/>
        </w:rPr>
        <w:t>7</w:t>
      </w:r>
      <w:r w:rsidR="00D91B67" w:rsidRPr="00E5276A">
        <w:rPr>
          <w:rFonts w:cstheme="minorHAnsi"/>
        </w:rPr>
        <w:t>:00</w:t>
      </w:r>
      <w:r w:rsidR="00D91B67" w:rsidRPr="00E5276A">
        <w:rPr>
          <w:rFonts w:cstheme="minorHAnsi"/>
          <w:spacing w:val="-8"/>
        </w:rPr>
        <w:t xml:space="preserve"> </w:t>
      </w:r>
      <w:r w:rsidR="00D91B67" w:rsidRPr="00E5276A">
        <w:rPr>
          <w:rFonts w:cstheme="minorHAnsi"/>
        </w:rPr>
        <w:t>a.m.</w:t>
      </w:r>
    </w:p>
    <w:p w14:paraId="6B3B5C4D" w14:textId="77777777" w:rsidR="008E6971" w:rsidRDefault="00000000">
      <w:pPr>
        <w:spacing w:line="259" w:lineRule="auto"/>
        <w:ind w:right="1"/>
        <w:jc w:val="center"/>
        <w:rPr>
          <w:rFonts w:cstheme="minorHAnsi"/>
          <w:b/>
        </w:rPr>
      </w:pPr>
      <w:r w:rsidRPr="00E5276A">
        <w:rPr>
          <w:rFonts w:cstheme="minorHAnsi"/>
          <w:b/>
        </w:rPr>
        <w:t>Location:</w:t>
      </w:r>
      <w:r w:rsidRPr="00E5276A">
        <w:rPr>
          <w:rFonts w:cstheme="minorHAnsi"/>
          <w:b/>
          <w:spacing w:val="40"/>
        </w:rPr>
        <w:t xml:space="preserve"> </w:t>
      </w:r>
      <w:r w:rsidRPr="00E5276A">
        <w:rPr>
          <w:rFonts w:cstheme="minorHAnsi"/>
          <w:b/>
        </w:rPr>
        <w:t>Idaho</w:t>
      </w:r>
      <w:r w:rsidRPr="00E5276A">
        <w:rPr>
          <w:rFonts w:cstheme="minorHAnsi"/>
          <w:b/>
          <w:spacing w:val="-6"/>
        </w:rPr>
        <w:t xml:space="preserve"> </w:t>
      </w:r>
      <w:r w:rsidRPr="00E5276A">
        <w:rPr>
          <w:rFonts w:cstheme="minorHAnsi"/>
          <w:b/>
        </w:rPr>
        <w:t>Falls</w:t>
      </w:r>
      <w:r w:rsidRPr="00E5276A">
        <w:rPr>
          <w:rFonts w:cstheme="minorHAnsi"/>
          <w:b/>
          <w:spacing w:val="-6"/>
        </w:rPr>
        <w:t xml:space="preserve"> </w:t>
      </w:r>
      <w:r w:rsidRPr="00E5276A">
        <w:rPr>
          <w:rFonts w:cstheme="minorHAnsi"/>
          <w:b/>
        </w:rPr>
        <w:t>Auditorium</w:t>
      </w:r>
      <w:r w:rsidRPr="00E5276A">
        <w:rPr>
          <w:rFonts w:cstheme="minorHAnsi"/>
          <w:b/>
          <w:spacing w:val="-6"/>
        </w:rPr>
        <w:t xml:space="preserve"> </w:t>
      </w:r>
      <w:r w:rsidRPr="00E5276A">
        <w:rPr>
          <w:rFonts w:cstheme="minorHAnsi"/>
          <w:b/>
        </w:rPr>
        <w:t>District</w:t>
      </w:r>
      <w:r w:rsidRPr="00E5276A">
        <w:rPr>
          <w:rFonts w:cstheme="minorHAnsi"/>
          <w:b/>
          <w:spacing w:val="-6"/>
        </w:rPr>
        <w:t xml:space="preserve"> </w:t>
      </w:r>
      <w:r w:rsidRPr="00E5276A">
        <w:rPr>
          <w:rFonts w:cstheme="minorHAnsi"/>
          <w:b/>
        </w:rPr>
        <w:t>Office/Zoom</w:t>
      </w:r>
      <w:r w:rsidRPr="00E5276A">
        <w:rPr>
          <w:rFonts w:cstheme="minorHAnsi"/>
          <w:b/>
          <w:spacing w:val="-6"/>
        </w:rPr>
        <w:t xml:space="preserve"> </w:t>
      </w:r>
      <w:r w:rsidRPr="00E5276A">
        <w:rPr>
          <w:rFonts w:cstheme="minorHAnsi"/>
          <w:b/>
        </w:rPr>
        <w:t>Videoconference</w:t>
      </w:r>
    </w:p>
    <w:p w14:paraId="24F7D943" w14:textId="1AF14B95" w:rsidR="00877353" w:rsidRDefault="00877353">
      <w:pPr>
        <w:spacing w:line="259" w:lineRule="auto"/>
        <w:ind w:right="1"/>
        <w:jc w:val="center"/>
        <w:rPr>
          <w:rFonts w:cstheme="minorHAnsi"/>
          <w:b/>
        </w:rPr>
      </w:pPr>
      <w:hyperlink r:id="rId6" w:history="1">
        <w:r w:rsidRPr="00877353">
          <w:rPr>
            <w:rStyle w:val="Hyperlink"/>
            <w:rFonts w:cstheme="minorHAnsi"/>
            <w:b/>
          </w:rPr>
          <w:t>https://us06web.zoom.us/j/89780725556</w:t>
        </w:r>
      </w:hyperlink>
    </w:p>
    <w:p w14:paraId="3BA2AA4B" w14:textId="77777777" w:rsidR="00EB3084" w:rsidRPr="00E5276A" w:rsidRDefault="00D644A9">
      <w:pPr>
        <w:pStyle w:val="Heading1"/>
        <w:spacing w:line="259" w:lineRule="auto"/>
        <w:ind w:left="1973" w:right="1971"/>
        <w:jc w:val="center"/>
        <w:rPr>
          <w:rFonts w:cstheme="minorHAnsi"/>
        </w:rPr>
      </w:pPr>
      <w:r w:rsidRPr="00E5276A">
        <w:rPr>
          <w:rFonts w:cstheme="minorHAnsi"/>
        </w:rPr>
        <w:t>1690 Event</w:t>
      </w:r>
      <w:r w:rsidRPr="00E5276A">
        <w:rPr>
          <w:rFonts w:cstheme="minorHAnsi"/>
          <w:spacing w:val="-6"/>
        </w:rPr>
        <w:t xml:space="preserve"> </w:t>
      </w:r>
      <w:r w:rsidRPr="00E5276A">
        <w:rPr>
          <w:rFonts w:cstheme="minorHAnsi"/>
        </w:rPr>
        <w:t>Center</w:t>
      </w:r>
      <w:r w:rsidRPr="00E5276A">
        <w:rPr>
          <w:rFonts w:cstheme="minorHAnsi"/>
          <w:spacing w:val="-7"/>
        </w:rPr>
        <w:t xml:space="preserve"> </w:t>
      </w:r>
      <w:r w:rsidRPr="00E5276A">
        <w:rPr>
          <w:rFonts w:cstheme="minorHAnsi"/>
        </w:rPr>
        <w:t>Drive,</w:t>
      </w:r>
      <w:r w:rsidRPr="00E5276A">
        <w:rPr>
          <w:rFonts w:cstheme="minorHAnsi"/>
          <w:spacing w:val="-8"/>
        </w:rPr>
        <w:t xml:space="preserve"> </w:t>
      </w:r>
      <w:r w:rsidRPr="00E5276A">
        <w:rPr>
          <w:rFonts w:cstheme="minorHAnsi"/>
        </w:rPr>
        <w:t>Idaho</w:t>
      </w:r>
      <w:r w:rsidRPr="00E5276A">
        <w:rPr>
          <w:rFonts w:cstheme="minorHAnsi"/>
          <w:spacing w:val="-7"/>
        </w:rPr>
        <w:t xml:space="preserve"> </w:t>
      </w:r>
      <w:r w:rsidRPr="00E5276A">
        <w:rPr>
          <w:rFonts w:cstheme="minorHAnsi"/>
        </w:rPr>
        <w:t>Falls,</w:t>
      </w:r>
      <w:r w:rsidRPr="00E5276A">
        <w:rPr>
          <w:rFonts w:cstheme="minorHAnsi"/>
          <w:spacing w:val="-7"/>
        </w:rPr>
        <w:t xml:space="preserve"> </w:t>
      </w:r>
      <w:r w:rsidRPr="00E5276A">
        <w:rPr>
          <w:rFonts w:cstheme="minorHAnsi"/>
        </w:rPr>
        <w:t>Idaho</w:t>
      </w:r>
      <w:r w:rsidRPr="00E5276A">
        <w:rPr>
          <w:rFonts w:cstheme="minorHAnsi"/>
          <w:spacing w:val="-7"/>
        </w:rPr>
        <w:t xml:space="preserve"> </w:t>
      </w:r>
      <w:r w:rsidR="00384B56" w:rsidRPr="00E5276A">
        <w:rPr>
          <w:rFonts w:cstheme="minorHAnsi"/>
          <w:spacing w:val="-7"/>
        </w:rPr>
        <w:t>8</w:t>
      </w:r>
      <w:r w:rsidRPr="00E5276A">
        <w:rPr>
          <w:rFonts w:cstheme="minorHAnsi"/>
        </w:rPr>
        <w:t>3402</w:t>
      </w:r>
    </w:p>
    <w:p w14:paraId="67D1DCB6" w14:textId="08D056E8" w:rsidR="00165EFD" w:rsidRPr="00E5276A" w:rsidRDefault="00D644A9">
      <w:pPr>
        <w:pStyle w:val="Heading1"/>
        <w:spacing w:line="259" w:lineRule="auto"/>
        <w:ind w:left="1973" w:right="1971"/>
        <w:jc w:val="center"/>
        <w:rPr>
          <w:rFonts w:cstheme="minorHAnsi"/>
        </w:rPr>
      </w:pPr>
      <w:r w:rsidRPr="00E5276A">
        <w:rPr>
          <w:rFonts w:cstheme="minorHAnsi"/>
        </w:rPr>
        <w:t xml:space="preserve"> Room 2416</w:t>
      </w:r>
    </w:p>
    <w:p w14:paraId="22B7A667" w14:textId="125BBC03" w:rsidR="00CD1CB9" w:rsidRPr="00480C09" w:rsidRDefault="00CD1CB9" w:rsidP="00CD1CB9">
      <w:pPr>
        <w:pStyle w:val="Heading1"/>
        <w:spacing w:line="259" w:lineRule="auto"/>
        <w:ind w:left="90" w:right="1971"/>
        <w:rPr>
          <w:rFonts w:cstheme="minorHAnsi"/>
          <w:b w:val="0"/>
          <w:bCs w:val="0"/>
        </w:rPr>
      </w:pPr>
      <w:r>
        <w:rPr>
          <w:rFonts w:cstheme="minorHAnsi"/>
        </w:rPr>
        <w:t xml:space="preserve">Participants: </w:t>
      </w:r>
      <w:r w:rsidRPr="00480C09">
        <w:rPr>
          <w:rFonts w:cstheme="minorHAnsi"/>
        </w:rPr>
        <w:t xml:space="preserve">Rob Spear, </w:t>
      </w:r>
      <w:r>
        <w:rPr>
          <w:rFonts w:cstheme="minorHAnsi"/>
        </w:rPr>
        <w:t>M</w:t>
      </w:r>
      <w:r w:rsidRPr="00480C09">
        <w:rPr>
          <w:rFonts w:cstheme="minorHAnsi"/>
        </w:rPr>
        <w:t>ike Carpenter, Ron Warnecke</w:t>
      </w:r>
      <w:r w:rsidR="00767B7F">
        <w:rPr>
          <w:rFonts w:cstheme="minorHAnsi"/>
        </w:rPr>
        <w:t xml:space="preserve">, Lisa Casper, </w:t>
      </w:r>
      <w:r w:rsidRPr="00480C09">
        <w:rPr>
          <w:rFonts w:cstheme="minorHAnsi"/>
        </w:rPr>
        <w:t>Josh Johnson</w:t>
      </w:r>
      <w:r w:rsidR="00767B7F">
        <w:rPr>
          <w:rFonts w:cstheme="minorHAnsi"/>
        </w:rPr>
        <w:t xml:space="preserve"> (via Zoom)</w:t>
      </w:r>
      <w:r w:rsidRPr="00480C09">
        <w:rPr>
          <w:rFonts w:cstheme="minorHAnsi"/>
        </w:rPr>
        <w:t xml:space="preserve">, </w:t>
      </w:r>
      <w:r>
        <w:rPr>
          <w:rFonts w:cstheme="minorHAnsi"/>
        </w:rPr>
        <w:t xml:space="preserve">Don Potter, </w:t>
      </w:r>
      <w:r w:rsidRPr="00480C09">
        <w:rPr>
          <w:rFonts w:cstheme="minorHAnsi"/>
        </w:rPr>
        <w:t>Mark Fuller</w:t>
      </w:r>
      <w:r>
        <w:rPr>
          <w:rFonts w:cstheme="minorHAnsi"/>
        </w:rPr>
        <w:t>,</w:t>
      </w:r>
      <w:r w:rsidRPr="00480C09">
        <w:rPr>
          <w:rFonts w:cstheme="minorHAnsi"/>
        </w:rPr>
        <w:t xml:space="preserve"> Aaron White, Jennifer Bjornlie</w:t>
      </w:r>
      <w:r w:rsidR="00767B7F">
        <w:rPr>
          <w:rFonts w:cstheme="minorHAnsi"/>
        </w:rPr>
        <w:t>, Andy Birch, Michael Miller</w:t>
      </w:r>
      <w:r w:rsidR="005132F0">
        <w:rPr>
          <w:rFonts w:cstheme="minorHAnsi"/>
        </w:rPr>
        <w:t xml:space="preserve"> (via Zoom)</w:t>
      </w:r>
    </w:p>
    <w:p w14:paraId="29F658BF" w14:textId="77777777" w:rsidR="00407E12" w:rsidRPr="00E5276A" w:rsidRDefault="00407E12">
      <w:pPr>
        <w:pStyle w:val="Heading1"/>
        <w:spacing w:line="259" w:lineRule="auto"/>
        <w:ind w:left="1973" w:right="1971"/>
        <w:jc w:val="center"/>
        <w:rPr>
          <w:rFonts w:cstheme="minorHAnsi"/>
        </w:rPr>
      </w:pPr>
    </w:p>
    <w:p w14:paraId="276097D7" w14:textId="77777777" w:rsidR="00585738" w:rsidRPr="00E5276A" w:rsidRDefault="00585738" w:rsidP="00585738">
      <w:pPr>
        <w:ind w:left="112"/>
        <w:rPr>
          <w:rFonts w:cstheme="minorHAnsi"/>
          <w:b/>
        </w:rPr>
      </w:pPr>
      <w:r w:rsidRPr="00E5276A">
        <w:rPr>
          <w:rFonts w:cstheme="minorHAnsi"/>
          <w:b/>
          <w:spacing w:val="-2"/>
        </w:rPr>
        <w:t>Agenda</w:t>
      </w:r>
    </w:p>
    <w:p w14:paraId="3FADEBE5" w14:textId="68256A70" w:rsidR="00585738" w:rsidRPr="00E5276A" w:rsidRDefault="00585738" w:rsidP="00585738">
      <w:pPr>
        <w:pStyle w:val="ListParagraph"/>
        <w:numPr>
          <w:ilvl w:val="0"/>
          <w:numId w:val="7"/>
        </w:numPr>
        <w:tabs>
          <w:tab w:val="left" w:pos="1462"/>
        </w:tabs>
        <w:spacing w:before="1" w:line="267" w:lineRule="exact"/>
        <w:rPr>
          <w:rFonts w:cstheme="minorHAnsi"/>
        </w:rPr>
      </w:pPr>
      <w:r w:rsidRPr="00E5276A">
        <w:rPr>
          <w:rFonts w:cstheme="minorHAnsi"/>
          <w:b/>
        </w:rPr>
        <w:t>Action</w:t>
      </w:r>
      <w:r w:rsidRPr="00E5276A">
        <w:rPr>
          <w:rFonts w:cstheme="minorHAnsi"/>
          <w:b/>
          <w:spacing w:val="-6"/>
        </w:rPr>
        <w:t xml:space="preserve"> </w:t>
      </w:r>
      <w:r w:rsidRPr="00E5276A">
        <w:rPr>
          <w:rFonts w:cstheme="minorHAnsi"/>
          <w:b/>
        </w:rPr>
        <w:t>Item</w:t>
      </w:r>
      <w:r w:rsidRPr="00E5276A">
        <w:rPr>
          <w:rFonts w:cstheme="minorHAnsi"/>
          <w:b/>
          <w:spacing w:val="-3"/>
        </w:rPr>
        <w:t xml:space="preserve"> </w:t>
      </w:r>
      <w:r w:rsidRPr="00E5276A">
        <w:rPr>
          <w:rFonts w:cstheme="minorHAnsi"/>
        </w:rPr>
        <w:t>-</w:t>
      </w:r>
      <w:r w:rsidRPr="00E5276A">
        <w:rPr>
          <w:rFonts w:cstheme="minorHAnsi"/>
          <w:spacing w:val="-5"/>
        </w:rPr>
        <w:t xml:space="preserve"> </w:t>
      </w:r>
      <w:r w:rsidRPr="00E5276A">
        <w:rPr>
          <w:rFonts w:cstheme="minorHAnsi"/>
        </w:rPr>
        <w:t>Call</w:t>
      </w:r>
      <w:r w:rsidRPr="00E5276A">
        <w:rPr>
          <w:rFonts w:cstheme="minorHAnsi"/>
          <w:spacing w:val="-5"/>
        </w:rPr>
        <w:t xml:space="preserve"> </w:t>
      </w:r>
      <w:r w:rsidRPr="00E5276A">
        <w:rPr>
          <w:rFonts w:cstheme="minorHAnsi"/>
        </w:rPr>
        <w:t>to</w:t>
      </w:r>
      <w:r w:rsidRPr="00E5276A">
        <w:rPr>
          <w:rFonts w:cstheme="minorHAnsi"/>
          <w:spacing w:val="-6"/>
        </w:rPr>
        <w:t xml:space="preserve"> </w:t>
      </w:r>
      <w:r w:rsidRPr="00E5276A">
        <w:rPr>
          <w:rFonts w:cstheme="minorHAnsi"/>
          <w:spacing w:val="-2"/>
        </w:rPr>
        <w:t xml:space="preserve">Order </w:t>
      </w:r>
      <w:r w:rsidR="00767B7F">
        <w:rPr>
          <w:rFonts w:cstheme="minorHAnsi"/>
          <w:spacing w:val="-2"/>
        </w:rPr>
        <w:t>7:01 AM</w:t>
      </w:r>
    </w:p>
    <w:p w14:paraId="0E3F9366" w14:textId="76F3CD55" w:rsidR="00585738" w:rsidRPr="00CB098A" w:rsidRDefault="00585738" w:rsidP="00585738">
      <w:pPr>
        <w:pStyle w:val="ListParagraph"/>
        <w:numPr>
          <w:ilvl w:val="0"/>
          <w:numId w:val="7"/>
        </w:numPr>
        <w:tabs>
          <w:tab w:val="left" w:pos="1462"/>
        </w:tabs>
        <w:spacing w:line="267" w:lineRule="exact"/>
        <w:rPr>
          <w:rFonts w:cstheme="minorHAnsi"/>
        </w:rPr>
      </w:pPr>
      <w:r w:rsidRPr="00E5276A">
        <w:rPr>
          <w:rFonts w:cstheme="minorHAnsi"/>
          <w:b/>
        </w:rPr>
        <w:t>Action</w:t>
      </w:r>
      <w:r w:rsidRPr="00E5276A">
        <w:rPr>
          <w:rFonts w:cstheme="minorHAnsi"/>
          <w:b/>
          <w:spacing w:val="-8"/>
        </w:rPr>
        <w:t xml:space="preserve"> </w:t>
      </w:r>
      <w:r w:rsidRPr="00E5276A">
        <w:rPr>
          <w:rFonts w:cstheme="minorHAnsi"/>
          <w:b/>
        </w:rPr>
        <w:t>Item</w:t>
      </w:r>
      <w:r w:rsidRPr="00E5276A">
        <w:rPr>
          <w:rFonts w:cstheme="minorHAnsi"/>
          <w:b/>
          <w:spacing w:val="-5"/>
        </w:rPr>
        <w:t xml:space="preserve"> </w:t>
      </w:r>
      <w:r w:rsidRPr="00E5276A">
        <w:rPr>
          <w:rFonts w:cstheme="minorHAnsi"/>
        </w:rPr>
        <w:t>–</w:t>
      </w:r>
      <w:r w:rsidRPr="00E5276A">
        <w:rPr>
          <w:rFonts w:cstheme="minorHAnsi"/>
          <w:spacing w:val="-6"/>
        </w:rPr>
        <w:t xml:space="preserve"> </w:t>
      </w:r>
      <w:r w:rsidRPr="00E5276A">
        <w:rPr>
          <w:rFonts w:cstheme="minorHAnsi"/>
        </w:rPr>
        <w:t>Accept</w:t>
      </w:r>
      <w:r w:rsidRPr="00E5276A">
        <w:rPr>
          <w:rFonts w:cstheme="minorHAnsi"/>
          <w:spacing w:val="-8"/>
        </w:rPr>
        <w:t xml:space="preserve"> </w:t>
      </w:r>
      <w:r w:rsidRPr="00E5276A">
        <w:rPr>
          <w:rFonts w:cstheme="minorHAnsi"/>
          <w:spacing w:val="-2"/>
        </w:rPr>
        <w:t xml:space="preserve">Agenda </w:t>
      </w:r>
      <w:r w:rsidR="00767B7F">
        <w:rPr>
          <w:rFonts w:cstheme="minorHAnsi"/>
          <w:spacing w:val="-2"/>
        </w:rPr>
        <w:t>– Warnecke moved to accept the agenda. Potter seconded. Motion passed.</w:t>
      </w:r>
    </w:p>
    <w:p w14:paraId="3806766A" w14:textId="26E16684" w:rsidR="00585738" w:rsidRPr="005A7D34" w:rsidRDefault="00585738" w:rsidP="005A7D34">
      <w:pPr>
        <w:pStyle w:val="ListParagraph"/>
        <w:numPr>
          <w:ilvl w:val="0"/>
          <w:numId w:val="7"/>
        </w:numPr>
        <w:tabs>
          <w:tab w:val="left" w:pos="1462"/>
        </w:tabs>
        <w:rPr>
          <w:rFonts w:cstheme="minorHAnsi"/>
        </w:rPr>
      </w:pPr>
      <w:r w:rsidRPr="005A7D34">
        <w:rPr>
          <w:rFonts w:cstheme="minorHAnsi"/>
          <w:b/>
        </w:rPr>
        <w:t>Action</w:t>
      </w:r>
      <w:r w:rsidRPr="005A7D34">
        <w:rPr>
          <w:rFonts w:cstheme="minorHAnsi"/>
          <w:b/>
          <w:spacing w:val="-7"/>
        </w:rPr>
        <w:t xml:space="preserve"> </w:t>
      </w:r>
      <w:r w:rsidRPr="005A7D34">
        <w:rPr>
          <w:rFonts w:cstheme="minorHAnsi"/>
          <w:b/>
        </w:rPr>
        <w:t>Item</w:t>
      </w:r>
      <w:r w:rsidRPr="005A7D34">
        <w:rPr>
          <w:rFonts w:cstheme="minorHAnsi"/>
          <w:b/>
          <w:spacing w:val="-4"/>
        </w:rPr>
        <w:t xml:space="preserve"> </w:t>
      </w:r>
      <w:r w:rsidRPr="005A7D34">
        <w:rPr>
          <w:rFonts w:cstheme="minorHAnsi"/>
        </w:rPr>
        <w:t>-</w:t>
      </w:r>
      <w:r w:rsidRPr="005A7D34">
        <w:rPr>
          <w:rFonts w:cstheme="minorHAnsi"/>
          <w:spacing w:val="-7"/>
        </w:rPr>
        <w:t xml:space="preserve"> </w:t>
      </w:r>
      <w:r w:rsidRPr="005A7D34">
        <w:rPr>
          <w:rFonts w:cstheme="minorHAnsi"/>
        </w:rPr>
        <w:t>Accept</w:t>
      </w:r>
      <w:r w:rsidRPr="005A7D34">
        <w:rPr>
          <w:rFonts w:cstheme="minorHAnsi"/>
          <w:spacing w:val="-5"/>
        </w:rPr>
        <w:t xml:space="preserve"> </w:t>
      </w:r>
      <w:r w:rsidRPr="005A7D34">
        <w:rPr>
          <w:rFonts w:cstheme="minorHAnsi"/>
        </w:rPr>
        <w:t>the</w:t>
      </w:r>
      <w:r w:rsidRPr="005A7D34">
        <w:rPr>
          <w:rFonts w:cstheme="minorHAnsi"/>
          <w:spacing w:val="-7"/>
        </w:rPr>
        <w:t xml:space="preserve"> </w:t>
      </w:r>
      <w:r w:rsidRPr="005A7D34">
        <w:rPr>
          <w:rFonts w:cstheme="minorHAnsi"/>
        </w:rPr>
        <w:t>Consent</w:t>
      </w:r>
      <w:r w:rsidRPr="005A7D34">
        <w:rPr>
          <w:rFonts w:cstheme="minorHAnsi"/>
          <w:spacing w:val="-7"/>
        </w:rPr>
        <w:t xml:space="preserve"> </w:t>
      </w:r>
      <w:r w:rsidRPr="005A7D34">
        <w:rPr>
          <w:rFonts w:cstheme="minorHAnsi"/>
          <w:spacing w:val="-2"/>
        </w:rPr>
        <w:t>Agenda</w:t>
      </w:r>
    </w:p>
    <w:p w14:paraId="6AF9897C" w14:textId="411BE6B8" w:rsidR="00585738" w:rsidRPr="00E5276A" w:rsidRDefault="00585738" w:rsidP="005A7D34">
      <w:pPr>
        <w:pStyle w:val="ListParagraph"/>
        <w:numPr>
          <w:ilvl w:val="1"/>
          <w:numId w:val="7"/>
        </w:numPr>
        <w:tabs>
          <w:tab w:val="left" w:pos="2272"/>
        </w:tabs>
        <w:rPr>
          <w:rFonts w:cstheme="minorHAnsi"/>
        </w:rPr>
      </w:pPr>
      <w:r w:rsidRPr="00E5276A">
        <w:rPr>
          <w:rFonts w:cstheme="minorHAnsi"/>
        </w:rPr>
        <w:t>Meeting</w:t>
      </w:r>
      <w:r w:rsidRPr="00E5276A">
        <w:rPr>
          <w:rFonts w:cstheme="minorHAnsi"/>
          <w:spacing w:val="-11"/>
        </w:rPr>
        <w:t xml:space="preserve"> </w:t>
      </w:r>
      <w:r w:rsidRPr="00E5276A">
        <w:rPr>
          <w:rFonts w:cstheme="minorHAnsi"/>
        </w:rPr>
        <w:t>Minutes</w:t>
      </w:r>
      <w:r w:rsidRPr="00E5276A">
        <w:rPr>
          <w:rFonts w:cstheme="minorHAnsi"/>
          <w:spacing w:val="-7"/>
        </w:rPr>
        <w:t xml:space="preserve"> </w:t>
      </w:r>
      <w:r w:rsidR="00E73310">
        <w:rPr>
          <w:rFonts w:cstheme="minorHAnsi"/>
          <w:spacing w:val="-7"/>
        </w:rPr>
        <w:t>7-1</w:t>
      </w:r>
      <w:r w:rsidR="00436FAB" w:rsidRPr="00E5276A">
        <w:rPr>
          <w:rFonts w:cstheme="minorHAnsi"/>
          <w:spacing w:val="-7"/>
        </w:rPr>
        <w:t>-26</w:t>
      </w:r>
    </w:p>
    <w:p w14:paraId="021C571B" w14:textId="4E66BC49" w:rsidR="00585738" w:rsidRPr="000802A8" w:rsidRDefault="00585738" w:rsidP="005A7D34">
      <w:pPr>
        <w:pStyle w:val="ListParagraph"/>
        <w:numPr>
          <w:ilvl w:val="1"/>
          <w:numId w:val="7"/>
        </w:numPr>
        <w:tabs>
          <w:tab w:val="left" w:pos="2272"/>
        </w:tabs>
        <w:rPr>
          <w:rFonts w:cstheme="minorHAnsi"/>
        </w:rPr>
      </w:pPr>
      <w:r w:rsidRPr="00E5276A">
        <w:rPr>
          <w:rFonts w:cstheme="minorHAnsi"/>
        </w:rPr>
        <w:t>Review</w:t>
      </w:r>
      <w:r w:rsidRPr="00E5276A">
        <w:rPr>
          <w:rFonts w:cstheme="minorHAnsi"/>
          <w:spacing w:val="-7"/>
        </w:rPr>
        <w:t xml:space="preserve"> </w:t>
      </w:r>
      <w:r w:rsidRPr="00E5276A">
        <w:rPr>
          <w:rFonts w:cstheme="minorHAnsi"/>
        </w:rPr>
        <w:t>of</w:t>
      </w:r>
      <w:r w:rsidRPr="00E5276A">
        <w:rPr>
          <w:rFonts w:cstheme="minorHAnsi"/>
          <w:spacing w:val="-6"/>
        </w:rPr>
        <w:t xml:space="preserve"> </w:t>
      </w:r>
      <w:r w:rsidRPr="00E5276A">
        <w:rPr>
          <w:rFonts w:cstheme="minorHAnsi"/>
          <w:spacing w:val="-2"/>
        </w:rPr>
        <w:t xml:space="preserve">Payables/Financials </w:t>
      </w:r>
      <w:r w:rsidR="00767B7F">
        <w:rPr>
          <w:rFonts w:cstheme="minorHAnsi"/>
          <w:spacing w:val="-2"/>
        </w:rPr>
        <w:t>– Since there was no July meeting Spear presented a two month payables list totaling $48</w:t>
      </w:r>
      <w:r w:rsidR="00C312D3">
        <w:rPr>
          <w:rFonts w:cstheme="minorHAnsi"/>
          <w:spacing w:val="-2"/>
        </w:rPr>
        <w:t>,</w:t>
      </w:r>
      <w:r w:rsidR="00767B7F">
        <w:rPr>
          <w:rFonts w:cstheme="minorHAnsi"/>
          <w:spacing w:val="-2"/>
        </w:rPr>
        <w:t>518.26.  The largest expenditure is the $29,300 audit payment to Rudd and Company for completion of the 2025 audit.</w:t>
      </w:r>
    </w:p>
    <w:p w14:paraId="3DC77902" w14:textId="77777777" w:rsidR="000802A8" w:rsidRDefault="000802A8" w:rsidP="000802A8">
      <w:pPr>
        <w:pStyle w:val="ListParagraph"/>
        <w:tabs>
          <w:tab w:val="left" w:pos="2272"/>
        </w:tabs>
        <w:ind w:left="2272" w:firstLine="0"/>
        <w:rPr>
          <w:rFonts w:cstheme="minorHAnsi"/>
          <w:spacing w:val="-2"/>
        </w:rPr>
      </w:pPr>
    </w:p>
    <w:p w14:paraId="3BB33D54" w14:textId="64487EB4" w:rsidR="00D643D3" w:rsidRDefault="000802A8" w:rsidP="000802A8">
      <w:pPr>
        <w:pStyle w:val="ListParagraph"/>
        <w:tabs>
          <w:tab w:val="left" w:pos="2272"/>
        </w:tabs>
        <w:ind w:left="2272" w:firstLine="0"/>
        <w:rPr>
          <w:rFonts w:cstheme="minorHAnsi"/>
          <w:spacing w:val="-2"/>
        </w:rPr>
      </w:pPr>
      <w:r>
        <w:rPr>
          <w:rFonts w:cstheme="minorHAnsi"/>
          <w:spacing w:val="-2"/>
        </w:rPr>
        <w:t xml:space="preserve">Spear presented the June financials and noted the June tax revenues were $452,115.70, compared to $396,299.45 in June 2025. Spear said this is the second highest tax collection month in IFAD history. </w:t>
      </w:r>
      <w:r w:rsidR="00D643D3">
        <w:rPr>
          <w:rFonts w:cstheme="minorHAnsi"/>
          <w:spacing w:val="-2"/>
        </w:rPr>
        <w:t xml:space="preserve">Spear noted under land maintenance, the $15,094.16 </w:t>
      </w:r>
      <w:r w:rsidR="00266673">
        <w:rPr>
          <w:rFonts w:cstheme="minorHAnsi"/>
          <w:spacing w:val="-2"/>
        </w:rPr>
        <w:t xml:space="preserve">expenditure </w:t>
      </w:r>
      <w:r w:rsidR="00D643D3">
        <w:rPr>
          <w:rFonts w:cstheme="minorHAnsi"/>
          <w:spacing w:val="-2"/>
        </w:rPr>
        <w:t xml:space="preserve">was for Snake River Landing owner </w:t>
      </w:r>
      <w:r w:rsidR="00266673">
        <w:rPr>
          <w:rFonts w:cstheme="minorHAnsi"/>
          <w:spacing w:val="-2"/>
        </w:rPr>
        <w:t xml:space="preserve">replacement </w:t>
      </w:r>
      <w:r w:rsidR="00D643D3">
        <w:rPr>
          <w:rFonts w:cstheme="minorHAnsi"/>
          <w:spacing w:val="-2"/>
        </w:rPr>
        <w:t>reserves</w:t>
      </w:r>
      <w:r w:rsidR="00266673">
        <w:rPr>
          <w:rFonts w:cstheme="minorHAnsi"/>
          <w:spacing w:val="-2"/>
        </w:rPr>
        <w:t xml:space="preserve">.  Spear explained this for </w:t>
      </w:r>
      <w:r w:rsidR="00266673" w:rsidRPr="00266673">
        <w:rPr>
          <w:rFonts w:cstheme="minorHAnsi"/>
          <w:spacing w:val="-2"/>
        </w:rPr>
        <w:t xml:space="preserve">two payments </w:t>
      </w:r>
      <w:r w:rsidR="00266673">
        <w:rPr>
          <w:rFonts w:cstheme="minorHAnsi"/>
          <w:spacing w:val="-2"/>
        </w:rPr>
        <w:t>because C</w:t>
      </w:r>
      <w:r w:rsidR="00266673" w:rsidRPr="00266673">
        <w:rPr>
          <w:rFonts w:cstheme="minorHAnsi"/>
          <w:spacing w:val="-2"/>
        </w:rPr>
        <w:t>olliers</w:t>
      </w:r>
      <w:r w:rsidR="00266673">
        <w:rPr>
          <w:rFonts w:cstheme="minorHAnsi"/>
          <w:spacing w:val="-2"/>
        </w:rPr>
        <w:t>,</w:t>
      </w:r>
      <w:r w:rsidR="00266673" w:rsidRPr="00266673">
        <w:rPr>
          <w:rFonts w:cstheme="minorHAnsi"/>
          <w:spacing w:val="-2"/>
        </w:rPr>
        <w:t xml:space="preserve"> who has taken over </w:t>
      </w:r>
      <w:r w:rsidR="00266673">
        <w:rPr>
          <w:rFonts w:cstheme="minorHAnsi"/>
          <w:spacing w:val="-2"/>
        </w:rPr>
        <w:t>the billing function</w:t>
      </w:r>
      <w:r w:rsidR="00171A66">
        <w:rPr>
          <w:rFonts w:cstheme="minorHAnsi"/>
          <w:spacing w:val="-2"/>
        </w:rPr>
        <w:t xml:space="preserve"> from Ball Ventures</w:t>
      </w:r>
      <w:r w:rsidR="00266673">
        <w:rPr>
          <w:rFonts w:cstheme="minorHAnsi"/>
          <w:spacing w:val="-2"/>
        </w:rPr>
        <w:t xml:space="preserve">, is not providing appropriate documentation on how the billing amounts are calculated.  Spear also said Colliers is now billing for the marquee rental every other month.  So, that is the reason there is no marquee expenditure under marketing for the month of June. </w:t>
      </w:r>
    </w:p>
    <w:p w14:paraId="51690F07" w14:textId="77777777" w:rsidR="00652074" w:rsidRDefault="00652074" w:rsidP="00652074">
      <w:pPr>
        <w:pStyle w:val="ListParagraph"/>
        <w:tabs>
          <w:tab w:val="left" w:pos="2272"/>
        </w:tabs>
        <w:ind w:left="2272" w:hanging="742"/>
        <w:rPr>
          <w:rFonts w:cstheme="minorHAnsi"/>
          <w:spacing w:val="-2"/>
        </w:rPr>
      </w:pPr>
    </w:p>
    <w:p w14:paraId="7B51D721" w14:textId="6766B04E" w:rsidR="00171A66" w:rsidRDefault="00652074" w:rsidP="00652074">
      <w:pPr>
        <w:pStyle w:val="ListParagraph"/>
        <w:tabs>
          <w:tab w:val="left" w:pos="2272"/>
        </w:tabs>
        <w:ind w:left="2272" w:hanging="742"/>
        <w:rPr>
          <w:rFonts w:cstheme="minorHAnsi"/>
          <w:spacing w:val="-2"/>
        </w:rPr>
      </w:pPr>
      <w:r>
        <w:rPr>
          <w:rFonts w:cstheme="minorHAnsi"/>
          <w:spacing w:val="-2"/>
        </w:rPr>
        <w:t xml:space="preserve">Casper moved to accept the consent agenda. Warnecke seconded. Motion passed. </w:t>
      </w:r>
    </w:p>
    <w:p w14:paraId="6D7532E2" w14:textId="72C2F162" w:rsidR="000802A8" w:rsidRPr="00E5276A" w:rsidRDefault="00D643D3" w:rsidP="000802A8">
      <w:pPr>
        <w:pStyle w:val="ListParagraph"/>
        <w:tabs>
          <w:tab w:val="left" w:pos="2272"/>
        </w:tabs>
        <w:ind w:left="2272" w:firstLine="0"/>
        <w:rPr>
          <w:rFonts w:cstheme="minorHAnsi"/>
        </w:rPr>
      </w:pPr>
      <w:r>
        <w:rPr>
          <w:rFonts w:cstheme="minorHAnsi"/>
          <w:spacing w:val="-2"/>
        </w:rPr>
        <w:t xml:space="preserve"> </w:t>
      </w:r>
    </w:p>
    <w:p w14:paraId="54ABB4E1" w14:textId="57D75C3C" w:rsidR="008958AD" w:rsidRPr="00E5276A" w:rsidRDefault="00585738" w:rsidP="005A7D34">
      <w:pPr>
        <w:pStyle w:val="ListParagraph"/>
        <w:widowControl/>
        <w:numPr>
          <w:ilvl w:val="0"/>
          <w:numId w:val="7"/>
        </w:numPr>
        <w:autoSpaceDE/>
        <w:autoSpaceDN/>
        <w:contextualSpacing/>
        <w:rPr>
          <w:rFonts w:cstheme="minorHAnsi"/>
          <w:b/>
          <w:bCs/>
          <w:lang w:val="en"/>
        </w:rPr>
      </w:pPr>
      <w:r w:rsidRPr="00E5276A">
        <w:rPr>
          <w:rFonts w:cstheme="minorHAnsi"/>
          <w:b/>
        </w:rPr>
        <w:t>Discussion</w:t>
      </w:r>
      <w:r w:rsidRPr="00E5276A">
        <w:rPr>
          <w:rFonts w:cstheme="minorHAnsi"/>
          <w:b/>
          <w:spacing w:val="-5"/>
        </w:rPr>
        <w:t xml:space="preserve"> </w:t>
      </w:r>
      <w:r w:rsidRPr="00E5276A">
        <w:rPr>
          <w:rFonts w:cstheme="minorHAnsi"/>
          <w:b/>
        </w:rPr>
        <w:t>Item</w:t>
      </w:r>
      <w:r w:rsidRPr="00E5276A">
        <w:rPr>
          <w:rFonts w:cstheme="minorHAnsi"/>
          <w:b/>
          <w:spacing w:val="-1"/>
        </w:rPr>
        <w:t xml:space="preserve"> </w:t>
      </w:r>
      <w:r w:rsidRPr="00E5276A">
        <w:rPr>
          <w:rFonts w:cstheme="minorHAnsi"/>
        </w:rPr>
        <w:t>–Public</w:t>
      </w:r>
      <w:r w:rsidRPr="00E5276A">
        <w:rPr>
          <w:rFonts w:cstheme="minorHAnsi"/>
          <w:spacing w:val="-5"/>
        </w:rPr>
        <w:t xml:space="preserve"> </w:t>
      </w:r>
      <w:r w:rsidRPr="00E5276A">
        <w:rPr>
          <w:rFonts w:cstheme="minorHAnsi"/>
        </w:rPr>
        <w:t>Comment</w:t>
      </w:r>
      <w:r w:rsidRPr="00E5276A">
        <w:rPr>
          <w:rFonts w:cstheme="minorHAnsi"/>
          <w:spacing w:val="-3"/>
        </w:rPr>
        <w:t xml:space="preserve"> </w:t>
      </w:r>
      <w:r w:rsidRPr="00E5276A">
        <w:rPr>
          <w:rFonts w:cstheme="minorHAnsi"/>
        </w:rPr>
        <w:t>(Any</w:t>
      </w:r>
      <w:r w:rsidRPr="00E5276A">
        <w:rPr>
          <w:rFonts w:cstheme="minorHAnsi"/>
          <w:spacing w:val="-4"/>
        </w:rPr>
        <w:t xml:space="preserve"> </w:t>
      </w:r>
      <w:r w:rsidRPr="00E5276A">
        <w:rPr>
          <w:rFonts w:cstheme="minorHAnsi"/>
        </w:rPr>
        <w:t>member</w:t>
      </w:r>
      <w:r w:rsidRPr="00E5276A">
        <w:rPr>
          <w:rFonts w:cstheme="minorHAnsi"/>
          <w:spacing w:val="-4"/>
        </w:rPr>
        <w:t xml:space="preserve"> </w:t>
      </w:r>
      <w:r w:rsidRPr="00E5276A">
        <w:rPr>
          <w:rFonts w:cstheme="minorHAnsi"/>
        </w:rPr>
        <w:t>of</w:t>
      </w:r>
      <w:r w:rsidRPr="00E5276A">
        <w:rPr>
          <w:rFonts w:cstheme="minorHAnsi"/>
          <w:spacing w:val="-6"/>
        </w:rPr>
        <w:t xml:space="preserve"> </w:t>
      </w:r>
      <w:r w:rsidRPr="00E5276A">
        <w:rPr>
          <w:rFonts w:cstheme="minorHAnsi"/>
        </w:rPr>
        <w:t>the</w:t>
      </w:r>
      <w:r w:rsidRPr="00E5276A">
        <w:rPr>
          <w:rFonts w:cstheme="minorHAnsi"/>
          <w:spacing w:val="-3"/>
        </w:rPr>
        <w:t xml:space="preserve"> </w:t>
      </w:r>
      <w:r w:rsidRPr="00E5276A">
        <w:rPr>
          <w:rFonts w:cstheme="minorHAnsi"/>
        </w:rPr>
        <w:t>public</w:t>
      </w:r>
      <w:r w:rsidRPr="00E5276A">
        <w:rPr>
          <w:rFonts w:cstheme="minorHAnsi"/>
          <w:spacing w:val="-5"/>
        </w:rPr>
        <w:t xml:space="preserve"> </w:t>
      </w:r>
      <w:r w:rsidRPr="00E5276A">
        <w:rPr>
          <w:rFonts w:cstheme="minorHAnsi"/>
        </w:rPr>
        <w:t>is</w:t>
      </w:r>
      <w:r w:rsidRPr="00E5276A">
        <w:rPr>
          <w:rFonts w:cstheme="minorHAnsi"/>
          <w:spacing w:val="-5"/>
        </w:rPr>
        <w:t xml:space="preserve"> </w:t>
      </w:r>
      <w:r w:rsidRPr="00E5276A">
        <w:rPr>
          <w:rFonts w:cstheme="minorHAnsi"/>
        </w:rPr>
        <w:t xml:space="preserve">welcome </w:t>
      </w:r>
    </w:p>
    <w:p w14:paraId="14841838" w14:textId="7F483B66" w:rsidR="00803B01" w:rsidRPr="00E5276A" w:rsidRDefault="00585738" w:rsidP="00BE44D8">
      <w:pPr>
        <w:pStyle w:val="ListParagraph"/>
        <w:tabs>
          <w:tab w:val="left" w:pos="1462"/>
        </w:tabs>
        <w:spacing w:before="1"/>
        <w:ind w:left="1462" w:right="357" w:firstLine="0"/>
        <w:rPr>
          <w:rFonts w:cstheme="minorHAnsi"/>
        </w:rPr>
      </w:pPr>
      <w:r w:rsidRPr="00E5276A">
        <w:rPr>
          <w:rFonts w:cstheme="minorHAnsi"/>
        </w:rPr>
        <w:t>to take three minutes and share concerns or questions with the Board).</w:t>
      </w:r>
      <w:r w:rsidR="00767B7F">
        <w:rPr>
          <w:rFonts w:cstheme="minorHAnsi"/>
        </w:rPr>
        <w:t xml:space="preserve"> There were no pub</w:t>
      </w:r>
      <w:r w:rsidR="000802A8">
        <w:rPr>
          <w:rFonts w:cstheme="minorHAnsi"/>
        </w:rPr>
        <w:t>l</w:t>
      </w:r>
      <w:r w:rsidR="00767B7F">
        <w:rPr>
          <w:rFonts w:cstheme="minorHAnsi"/>
        </w:rPr>
        <w:t>ic comments</w:t>
      </w:r>
      <w:r w:rsidR="000802A8">
        <w:rPr>
          <w:rFonts w:cstheme="minorHAnsi"/>
        </w:rPr>
        <w:t>.</w:t>
      </w:r>
      <w:r w:rsidRPr="00E5276A">
        <w:rPr>
          <w:rFonts w:cstheme="minorHAnsi"/>
        </w:rPr>
        <w:t xml:space="preserve"> </w:t>
      </w:r>
      <w:r w:rsidR="001113FF">
        <w:rPr>
          <w:rFonts w:cstheme="minorHAnsi"/>
        </w:rPr>
        <w:t xml:space="preserve">There were no public comments. </w:t>
      </w:r>
    </w:p>
    <w:p w14:paraId="6E760205" w14:textId="6BCFD6F3" w:rsidR="008048E6" w:rsidRPr="005C4E1B" w:rsidRDefault="008048E6" w:rsidP="00436FAB">
      <w:pPr>
        <w:pStyle w:val="ListParagraph"/>
        <w:numPr>
          <w:ilvl w:val="0"/>
          <w:numId w:val="7"/>
        </w:numPr>
        <w:tabs>
          <w:tab w:val="left" w:pos="1462"/>
        </w:tabs>
        <w:spacing w:before="1"/>
        <w:ind w:right="357"/>
        <w:rPr>
          <w:b/>
          <w:bCs/>
          <w:lang w:val="en"/>
        </w:rPr>
      </w:pPr>
      <w:r>
        <w:rPr>
          <w:b/>
          <w:bCs/>
          <w:lang w:val="en"/>
        </w:rPr>
        <w:t xml:space="preserve">Action Item – </w:t>
      </w:r>
      <w:r>
        <w:rPr>
          <w:lang w:val="en"/>
        </w:rPr>
        <w:t>Review and approve 2026 Rudd &amp; Co audit engagement letter.</w:t>
      </w:r>
      <w:r w:rsidR="0050382D">
        <w:rPr>
          <w:lang w:val="en"/>
        </w:rPr>
        <w:t xml:space="preserve"> Spear presented an engagement lette</w:t>
      </w:r>
      <w:r w:rsidR="005C4E1B">
        <w:rPr>
          <w:lang w:val="en"/>
        </w:rPr>
        <w:t>r for the 2026 audit and recommended staying with Rudd and Co. because they have an understanding of the financial operations of the</w:t>
      </w:r>
      <w:r w:rsidR="00C312D3">
        <w:rPr>
          <w:lang w:val="en"/>
        </w:rPr>
        <w:t xml:space="preserve"> district</w:t>
      </w:r>
      <w:r w:rsidR="005C4E1B">
        <w:rPr>
          <w:lang w:val="en"/>
        </w:rPr>
        <w:t xml:space="preserve">. Bjornlie commented that last year’s audit, although it required her to produce more audit materials, it was the most thorough audit that has been conducted by Rudd and Co. Casper asked about the increase in costs.  Spear said last year the cost was $29,300 and for 2026 the cost will be $30,200. Spear pointed out the engagement letter states the audit will be complete by “no later than April </w:t>
      </w:r>
      <w:r w:rsidR="00D81ED5">
        <w:rPr>
          <w:lang w:val="en"/>
        </w:rPr>
        <w:t>30, 2027.”</w:t>
      </w:r>
      <w:r w:rsidR="005C4E1B">
        <w:rPr>
          <w:lang w:val="en"/>
        </w:rPr>
        <w:t xml:space="preserve">   </w:t>
      </w:r>
    </w:p>
    <w:p w14:paraId="3F704993" w14:textId="77777777" w:rsidR="005C4E1B" w:rsidRDefault="005C4E1B" w:rsidP="005C4E1B">
      <w:pPr>
        <w:pStyle w:val="ListParagraph"/>
        <w:tabs>
          <w:tab w:val="left" w:pos="1462"/>
        </w:tabs>
        <w:spacing w:before="1"/>
        <w:ind w:left="1462" w:right="357" w:firstLine="0"/>
        <w:rPr>
          <w:b/>
          <w:bCs/>
          <w:lang w:val="en"/>
        </w:rPr>
      </w:pPr>
    </w:p>
    <w:p w14:paraId="33420678" w14:textId="6955EF47" w:rsidR="00905609" w:rsidRDefault="005C4E1B" w:rsidP="005C4E1B">
      <w:pPr>
        <w:pStyle w:val="ListParagraph"/>
        <w:tabs>
          <w:tab w:val="left" w:pos="1462"/>
        </w:tabs>
        <w:spacing w:before="1"/>
        <w:ind w:left="1462" w:right="357" w:firstLine="0"/>
        <w:rPr>
          <w:lang w:val="en"/>
        </w:rPr>
      </w:pPr>
      <w:r w:rsidRPr="00D81ED5">
        <w:rPr>
          <w:lang w:val="en"/>
        </w:rPr>
        <w:t>Warnecke asked if there was a penalty if</w:t>
      </w:r>
      <w:r w:rsidR="00D81ED5">
        <w:rPr>
          <w:lang w:val="en"/>
        </w:rPr>
        <w:t xml:space="preserve"> Rudd and Co. did not complete the audit by April 30, 2027.  </w:t>
      </w:r>
      <w:r w:rsidR="00520B78">
        <w:rPr>
          <w:lang w:val="en"/>
        </w:rPr>
        <w:t xml:space="preserve">Spear explained there is nothing in the engagement letter that would penalize Rudd &amp; Co. if the audit was not completed by April 30, 2027.  </w:t>
      </w:r>
      <w:r w:rsidR="00283F80">
        <w:rPr>
          <w:lang w:val="en"/>
        </w:rPr>
        <w:t xml:space="preserve">Spear explained </w:t>
      </w:r>
      <w:r w:rsidR="005132F0">
        <w:rPr>
          <w:lang w:val="en"/>
        </w:rPr>
        <w:t>the audit m</w:t>
      </w:r>
      <w:r w:rsidR="00283F80">
        <w:rPr>
          <w:lang w:val="en"/>
        </w:rPr>
        <w:t xml:space="preserve">ust </w:t>
      </w:r>
      <w:r w:rsidR="004471E7">
        <w:rPr>
          <w:lang w:val="en"/>
        </w:rPr>
        <w:t xml:space="preserve">be </w:t>
      </w:r>
      <w:r w:rsidR="00283F80">
        <w:rPr>
          <w:lang w:val="en"/>
        </w:rPr>
        <w:t xml:space="preserve">completed within 210 days after the </w:t>
      </w:r>
      <w:r w:rsidR="00283F80">
        <w:rPr>
          <w:lang w:val="en"/>
        </w:rPr>
        <w:lastRenderedPageBreak/>
        <w:t xml:space="preserve">close of the fiscal year to comply with </w:t>
      </w:r>
      <w:r w:rsidR="004471E7">
        <w:rPr>
          <w:lang w:val="en"/>
        </w:rPr>
        <w:t>Bond Covenant Compliance reporting monitored by the Trustee (Zions). The only year this deadline</w:t>
      </w:r>
      <w:r w:rsidR="00905609">
        <w:rPr>
          <w:lang w:val="en"/>
        </w:rPr>
        <w:t xml:space="preserve"> was in jeopardy was </w:t>
      </w:r>
      <w:r w:rsidR="005132F0">
        <w:rPr>
          <w:lang w:val="en"/>
        </w:rPr>
        <w:t xml:space="preserve">during </w:t>
      </w:r>
      <w:r w:rsidR="00905609">
        <w:rPr>
          <w:lang w:val="en"/>
        </w:rPr>
        <w:t>the 2024 audit</w:t>
      </w:r>
      <w:r w:rsidR="005132F0">
        <w:rPr>
          <w:lang w:val="en"/>
        </w:rPr>
        <w:t xml:space="preserve"> cycle</w:t>
      </w:r>
      <w:r w:rsidR="00905609">
        <w:rPr>
          <w:lang w:val="en"/>
        </w:rPr>
        <w:t>. Spear said the only reason</w:t>
      </w:r>
      <w:r w:rsidR="005132F0">
        <w:rPr>
          <w:lang w:val="en"/>
        </w:rPr>
        <w:t xml:space="preserve"> IFAD was c</w:t>
      </w:r>
      <w:r w:rsidR="00905609">
        <w:rPr>
          <w:lang w:val="en"/>
        </w:rPr>
        <w:t xml:space="preserve">ompliant was that the Trustee accepted a draft copy. </w:t>
      </w:r>
    </w:p>
    <w:p w14:paraId="3831E9C6" w14:textId="77777777" w:rsidR="00905609" w:rsidRDefault="00905609" w:rsidP="005C4E1B">
      <w:pPr>
        <w:pStyle w:val="ListParagraph"/>
        <w:tabs>
          <w:tab w:val="left" w:pos="1462"/>
        </w:tabs>
        <w:spacing w:before="1"/>
        <w:ind w:left="1462" w:right="357" w:firstLine="0"/>
        <w:rPr>
          <w:lang w:val="en"/>
        </w:rPr>
      </w:pPr>
    </w:p>
    <w:p w14:paraId="6CA2448F" w14:textId="3D750FC8" w:rsidR="00905609" w:rsidRDefault="00905609" w:rsidP="005C4E1B">
      <w:pPr>
        <w:pStyle w:val="ListParagraph"/>
        <w:tabs>
          <w:tab w:val="left" w:pos="1462"/>
        </w:tabs>
        <w:spacing w:before="1"/>
        <w:ind w:left="1462" w:right="357" w:firstLine="0"/>
        <w:rPr>
          <w:lang w:val="en"/>
        </w:rPr>
      </w:pPr>
      <w:r>
        <w:rPr>
          <w:lang w:val="en"/>
        </w:rPr>
        <w:t xml:space="preserve">Spear stated Rudd suggested starting the audit earlier than January 11, </w:t>
      </w:r>
      <w:r w:rsidR="00DD085A">
        <w:rPr>
          <w:lang w:val="en"/>
        </w:rPr>
        <w:t>2027,</w:t>
      </w:r>
      <w:r>
        <w:rPr>
          <w:lang w:val="en"/>
        </w:rPr>
        <w:t xml:space="preserve"> but Spear said there is no way IFAD would have November TRT numbers before then. </w:t>
      </w:r>
    </w:p>
    <w:p w14:paraId="63876650" w14:textId="77777777" w:rsidR="00905609" w:rsidRDefault="00905609" w:rsidP="005C4E1B">
      <w:pPr>
        <w:pStyle w:val="ListParagraph"/>
        <w:tabs>
          <w:tab w:val="left" w:pos="1462"/>
        </w:tabs>
        <w:spacing w:before="1"/>
        <w:ind w:left="1462" w:right="357" w:firstLine="0"/>
        <w:rPr>
          <w:lang w:val="en"/>
        </w:rPr>
      </w:pPr>
    </w:p>
    <w:p w14:paraId="19B4CC0D" w14:textId="016902A8" w:rsidR="00905609" w:rsidRDefault="00905609" w:rsidP="005C4E1B">
      <w:pPr>
        <w:pStyle w:val="ListParagraph"/>
        <w:tabs>
          <w:tab w:val="left" w:pos="1462"/>
        </w:tabs>
        <w:spacing w:before="1"/>
        <w:ind w:left="1462" w:right="357" w:firstLine="0"/>
        <w:rPr>
          <w:lang w:val="en"/>
        </w:rPr>
      </w:pPr>
      <w:r w:rsidRPr="00905609">
        <w:rPr>
          <w:lang w:val="en"/>
        </w:rPr>
        <w:t>Given the Board’s concerns</w:t>
      </w:r>
      <w:r w:rsidR="00B90DDB">
        <w:rPr>
          <w:lang w:val="en"/>
        </w:rPr>
        <w:t xml:space="preserve"> on completing the audit in a timely manner</w:t>
      </w:r>
      <w:r w:rsidRPr="00905609">
        <w:rPr>
          <w:lang w:val="en"/>
        </w:rPr>
        <w:t xml:space="preserve">, Spear said he would reach out to Rudd &amp; Co. and ask about what recourse IFAD has in the event the audit is not completed by April 30, 2027.  </w:t>
      </w:r>
    </w:p>
    <w:p w14:paraId="2F52334A" w14:textId="77777777" w:rsidR="00DD085A" w:rsidRDefault="00DD085A" w:rsidP="005C4E1B">
      <w:pPr>
        <w:pStyle w:val="ListParagraph"/>
        <w:tabs>
          <w:tab w:val="left" w:pos="1462"/>
        </w:tabs>
        <w:spacing w:before="1"/>
        <w:ind w:left="1462" w:right="357" w:firstLine="0"/>
        <w:rPr>
          <w:lang w:val="en"/>
        </w:rPr>
      </w:pPr>
    </w:p>
    <w:p w14:paraId="626FBF9D" w14:textId="57E0D9ED" w:rsidR="00DD085A" w:rsidRDefault="00DD085A" w:rsidP="005C4E1B">
      <w:pPr>
        <w:pStyle w:val="ListParagraph"/>
        <w:tabs>
          <w:tab w:val="left" w:pos="1462"/>
        </w:tabs>
        <w:spacing w:before="1"/>
        <w:ind w:left="1462" w:right="357" w:firstLine="0"/>
        <w:rPr>
          <w:lang w:val="en"/>
        </w:rPr>
      </w:pPr>
      <w:r>
        <w:rPr>
          <w:lang w:val="en"/>
        </w:rPr>
        <w:t xml:space="preserve">Fuller suggested a </w:t>
      </w:r>
      <w:r w:rsidRPr="00DD085A">
        <w:rPr>
          <w:lang w:val="en"/>
        </w:rPr>
        <w:t>motion to approve the engagement letter with the caveat there will be a discussion before signed copy is delivered</w:t>
      </w:r>
      <w:r>
        <w:rPr>
          <w:lang w:val="en"/>
        </w:rPr>
        <w:t xml:space="preserve">. Potter then moved to </w:t>
      </w:r>
      <w:r w:rsidRPr="00DD085A">
        <w:rPr>
          <w:lang w:val="en"/>
        </w:rPr>
        <w:t>approve the engagement letter with the caveat there will be a discussion before signed copy is delivered</w:t>
      </w:r>
      <w:r>
        <w:rPr>
          <w:lang w:val="en"/>
        </w:rPr>
        <w:t xml:space="preserve">.  Casper seconded. Motion passed. </w:t>
      </w:r>
    </w:p>
    <w:p w14:paraId="503BE9F0" w14:textId="563E68A9" w:rsidR="005C4E1B" w:rsidRPr="00D81ED5" w:rsidRDefault="005C4E1B" w:rsidP="005C4E1B">
      <w:pPr>
        <w:pStyle w:val="ListParagraph"/>
        <w:tabs>
          <w:tab w:val="left" w:pos="1462"/>
        </w:tabs>
        <w:spacing w:before="1"/>
        <w:ind w:left="1462" w:right="357" w:firstLine="0"/>
        <w:rPr>
          <w:lang w:val="en"/>
        </w:rPr>
      </w:pPr>
      <w:r w:rsidRPr="00D81ED5">
        <w:rPr>
          <w:lang w:val="en"/>
        </w:rPr>
        <w:t xml:space="preserve"> </w:t>
      </w:r>
    </w:p>
    <w:p w14:paraId="4DB62BEC" w14:textId="4A9CFCDC" w:rsidR="00404D56" w:rsidRPr="00877353" w:rsidRDefault="00D9465F" w:rsidP="00436FAB">
      <w:pPr>
        <w:pStyle w:val="ListParagraph"/>
        <w:numPr>
          <w:ilvl w:val="0"/>
          <w:numId w:val="7"/>
        </w:numPr>
        <w:tabs>
          <w:tab w:val="left" w:pos="1462"/>
        </w:tabs>
        <w:spacing w:before="1"/>
        <w:ind w:right="357"/>
        <w:rPr>
          <w:b/>
          <w:bCs/>
          <w:lang w:val="en"/>
        </w:rPr>
      </w:pPr>
      <w:r>
        <w:rPr>
          <w:rFonts w:cstheme="minorHAnsi"/>
          <w:b/>
          <w:bCs/>
          <w:lang w:val="en"/>
        </w:rPr>
        <w:t xml:space="preserve">Action </w:t>
      </w:r>
      <w:r w:rsidR="00404D56">
        <w:rPr>
          <w:rFonts w:cstheme="minorHAnsi"/>
          <w:b/>
          <w:bCs/>
          <w:lang w:val="en"/>
        </w:rPr>
        <w:t>Item –</w:t>
      </w:r>
      <w:r w:rsidR="00404D56">
        <w:rPr>
          <w:b/>
          <w:bCs/>
          <w:lang w:val="en"/>
        </w:rPr>
        <w:t xml:space="preserve"> </w:t>
      </w:r>
      <w:r w:rsidR="00A331A7">
        <w:rPr>
          <w:lang w:val="en"/>
        </w:rPr>
        <w:t xml:space="preserve">Approve </w:t>
      </w:r>
      <w:r w:rsidR="00404D56">
        <w:rPr>
          <w:lang w:val="en"/>
        </w:rPr>
        <w:t xml:space="preserve">IFAD Conference Room naming. </w:t>
      </w:r>
      <w:r w:rsidR="00DD085A">
        <w:rPr>
          <w:lang w:val="en"/>
        </w:rPr>
        <w:t>Spear presented a mockup of the wording and plaque that would be placed abo</w:t>
      </w:r>
      <w:r w:rsidR="00B90DDB">
        <w:rPr>
          <w:lang w:val="en"/>
        </w:rPr>
        <w:t>ve</w:t>
      </w:r>
      <w:r w:rsidR="00DD085A">
        <w:rPr>
          <w:lang w:val="en"/>
        </w:rPr>
        <w:t xml:space="preserve"> the room signage number outside of the conference room. The cost of the proposed signage is $480. Warnecke moved to adopt the </w:t>
      </w:r>
      <w:r w:rsidR="0060368C">
        <w:rPr>
          <w:lang w:val="en"/>
        </w:rPr>
        <w:t xml:space="preserve">mockup proposed. Potter seconded. Motion passed. </w:t>
      </w:r>
    </w:p>
    <w:p w14:paraId="2E4AC4D8" w14:textId="6F362381" w:rsidR="000A130C" w:rsidRPr="000A130C" w:rsidRDefault="00D9465F" w:rsidP="00436FAB">
      <w:pPr>
        <w:pStyle w:val="ListParagraph"/>
        <w:numPr>
          <w:ilvl w:val="0"/>
          <w:numId w:val="7"/>
        </w:numPr>
        <w:tabs>
          <w:tab w:val="left" w:pos="1462"/>
        </w:tabs>
        <w:spacing w:before="1"/>
        <w:ind w:right="357"/>
        <w:rPr>
          <w:b/>
          <w:bCs/>
          <w:lang w:val="en"/>
        </w:rPr>
      </w:pPr>
      <w:r>
        <w:rPr>
          <w:rFonts w:cstheme="minorHAnsi"/>
          <w:b/>
          <w:bCs/>
          <w:lang w:val="en"/>
        </w:rPr>
        <w:t xml:space="preserve">Action </w:t>
      </w:r>
      <w:r w:rsidR="00877353">
        <w:rPr>
          <w:rFonts w:cstheme="minorHAnsi"/>
          <w:b/>
          <w:bCs/>
          <w:lang w:val="en"/>
        </w:rPr>
        <w:t>Item –</w:t>
      </w:r>
      <w:r w:rsidR="00877353">
        <w:rPr>
          <w:b/>
          <w:bCs/>
          <w:lang w:val="en"/>
        </w:rPr>
        <w:t xml:space="preserve"> </w:t>
      </w:r>
      <w:r w:rsidR="00877353">
        <w:rPr>
          <w:lang w:val="en"/>
        </w:rPr>
        <w:t xml:space="preserve">Review </w:t>
      </w:r>
      <w:r w:rsidR="00A331A7">
        <w:rPr>
          <w:lang w:val="en"/>
        </w:rPr>
        <w:t xml:space="preserve">and approve </w:t>
      </w:r>
      <w:r w:rsidR="00877353">
        <w:rPr>
          <w:lang w:val="en"/>
        </w:rPr>
        <w:t>backup accounting proposal from Wipfli</w:t>
      </w:r>
      <w:r>
        <w:rPr>
          <w:lang w:val="en"/>
        </w:rPr>
        <w:t>.</w:t>
      </w:r>
      <w:r w:rsidR="0060368C">
        <w:rPr>
          <w:lang w:val="en"/>
        </w:rPr>
        <w:t xml:space="preserve"> Spear presented a proposal from Wipfli to provide backup accounting duties. Spear </w:t>
      </w:r>
      <w:r w:rsidR="00B90DDB">
        <w:rPr>
          <w:lang w:val="en"/>
        </w:rPr>
        <w:t xml:space="preserve">said currently </w:t>
      </w:r>
      <w:r w:rsidR="0060368C">
        <w:rPr>
          <w:lang w:val="en"/>
        </w:rPr>
        <w:t>he is the only person performing accounting duties</w:t>
      </w:r>
      <w:r w:rsidR="00B90DDB">
        <w:rPr>
          <w:lang w:val="en"/>
        </w:rPr>
        <w:t xml:space="preserve">. Moving forward </w:t>
      </w:r>
      <w:r w:rsidR="0060368C">
        <w:rPr>
          <w:lang w:val="en"/>
        </w:rPr>
        <w:t>to protect IFAD, if he no longer can perform those duties</w:t>
      </w:r>
      <w:r w:rsidR="00B90DDB">
        <w:rPr>
          <w:lang w:val="en"/>
        </w:rPr>
        <w:t>, Spear is recommending backup</w:t>
      </w:r>
      <w:r w:rsidR="0060368C">
        <w:rPr>
          <w:lang w:val="en"/>
        </w:rPr>
        <w:t xml:space="preserve">.  The cost is </w:t>
      </w:r>
      <w:r w:rsidR="00D04B7A">
        <w:rPr>
          <w:lang w:val="en"/>
        </w:rPr>
        <w:t>$1,300</w:t>
      </w:r>
      <w:r w:rsidR="00C312D3">
        <w:rPr>
          <w:lang w:val="en"/>
        </w:rPr>
        <w:t xml:space="preserve"> per month</w:t>
      </w:r>
      <w:r w:rsidR="00D04B7A">
        <w:rPr>
          <w:lang w:val="en"/>
        </w:rPr>
        <w:t>.  Spear said he would continue to do all the accounting functions but he would have Wipfli run the monthly financial reports. Spear said Wipfli is currently running payroll because Spear said he can’t be responsible for processing his own payroll.</w:t>
      </w:r>
    </w:p>
    <w:p w14:paraId="782125A9" w14:textId="77777777" w:rsidR="000A130C" w:rsidRDefault="000A130C" w:rsidP="000A130C">
      <w:pPr>
        <w:pStyle w:val="ListParagraph"/>
        <w:tabs>
          <w:tab w:val="left" w:pos="1462"/>
        </w:tabs>
        <w:spacing w:before="1"/>
        <w:ind w:left="1462" w:right="357" w:firstLine="0"/>
        <w:rPr>
          <w:rFonts w:cstheme="minorHAnsi"/>
          <w:b/>
          <w:bCs/>
          <w:lang w:val="en"/>
        </w:rPr>
      </w:pPr>
    </w:p>
    <w:p w14:paraId="6B4D1362" w14:textId="2E9C0F14" w:rsidR="00877353" w:rsidRDefault="000A130C" w:rsidP="000A130C">
      <w:pPr>
        <w:pStyle w:val="ListParagraph"/>
        <w:tabs>
          <w:tab w:val="left" w:pos="1462"/>
        </w:tabs>
        <w:spacing w:before="1"/>
        <w:ind w:left="1462" w:right="357" w:firstLine="0"/>
      </w:pPr>
      <w:r>
        <w:rPr>
          <w:lang w:val="en"/>
        </w:rPr>
        <w:t>As part of the negotiation</w:t>
      </w:r>
      <w:r w:rsidR="00D44A43">
        <w:rPr>
          <w:lang w:val="en"/>
        </w:rPr>
        <w:t xml:space="preserve">, </w:t>
      </w:r>
      <w:r>
        <w:rPr>
          <w:lang w:val="en"/>
        </w:rPr>
        <w:t>Wipfli</w:t>
      </w:r>
      <w:r w:rsidR="00D44A43">
        <w:rPr>
          <w:lang w:val="en"/>
        </w:rPr>
        <w:t xml:space="preserve"> is requiring </w:t>
      </w:r>
      <w:r>
        <w:rPr>
          <w:lang w:val="en"/>
        </w:rPr>
        <w:t xml:space="preserve">$1,115 for year-end closing responsibilities. </w:t>
      </w:r>
      <w:r w:rsidRPr="000A130C">
        <w:t xml:space="preserve">Last year </w:t>
      </w:r>
      <w:r w:rsidR="00D44A43">
        <w:t>W</w:t>
      </w:r>
      <w:r>
        <w:t xml:space="preserve">ipfli had to dedicate additional time to satisfy the auditors. </w:t>
      </w:r>
    </w:p>
    <w:p w14:paraId="467069D9" w14:textId="77777777" w:rsidR="00D44A43" w:rsidRDefault="00D44A43" w:rsidP="000A130C">
      <w:pPr>
        <w:pStyle w:val="ListParagraph"/>
        <w:tabs>
          <w:tab w:val="left" w:pos="1462"/>
        </w:tabs>
        <w:spacing w:before="1"/>
        <w:ind w:left="1462" w:right="357" w:firstLine="0"/>
      </w:pPr>
    </w:p>
    <w:p w14:paraId="5A4EA44B" w14:textId="7AE6F652" w:rsidR="00D44A43" w:rsidRPr="00D04B7A" w:rsidRDefault="00D44A43" w:rsidP="000A130C">
      <w:pPr>
        <w:pStyle w:val="ListParagraph"/>
        <w:tabs>
          <w:tab w:val="left" w:pos="1462"/>
        </w:tabs>
        <w:spacing w:before="1"/>
        <w:ind w:left="1462" w:right="357" w:firstLine="0"/>
        <w:rPr>
          <w:b/>
          <w:bCs/>
          <w:lang w:val="en"/>
        </w:rPr>
      </w:pPr>
      <w:r>
        <w:t xml:space="preserve">Carpenter </w:t>
      </w:r>
      <w:r w:rsidR="00C312D3">
        <w:t xml:space="preserve">invited </w:t>
      </w:r>
      <w:r>
        <w:t>a motion to approve the backup accounting proposal from Wipfli. Warnecke then moved to approve the backup accounting proposal f</w:t>
      </w:r>
      <w:r w:rsidR="00B90DDB">
        <w:t>r</w:t>
      </w:r>
      <w:r>
        <w:t xml:space="preserve">om Wipfli.  Johnson seconded. Motion passed. </w:t>
      </w:r>
    </w:p>
    <w:p w14:paraId="7D9259D4" w14:textId="77777777" w:rsidR="00D04B7A" w:rsidRPr="00D9465F" w:rsidRDefault="00D04B7A" w:rsidP="000A130C">
      <w:pPr>
        <w:pStyle w:val="ListParagraph"/>
        <w:tabs>
          <w:tab w:val="left" w:pos="1462"/>
        </w:tabs>
        <w:spacing w:before="1"/>
        <w:ind w:left="1462" w:right="357" w:firstLine="0"/>
        <w:rPr>
          <w:b/>
          <w:bCs/>
          <w:lang w:val="en"/>
        </w:rPr>
      </w:pPr>
    </w:p>
    <w:p w14:paraId="3CF88859" w14:textId="77777777" w:rsidR="009801E3" w:rsidRPr="009801E3" w:rsidRDefault="00D9465F" w:rsidP="009801E3">
      <w:pPr>
        <w:pStyle w:val="ListParagraph"/>
        <w:numPr>
          <w:ilvl w:val="0"/>
          <w:numId w:val="7"/>
        </w:numPr>
        <w:tabs>
          <w:tab w:val="left" w:pos="1462"/>
        </w:tabs>
        <w:spacing w:before="1"/>
        <w:ind w:right="357"/>
      </w:pPr>
      <w:r>
        <w:rPr>
          <w:rFonts w:cstheme="minorHAnsi"/>
          <w:b/>
          <w:bCs/>
          <w:lang w:val="en"/>
        </w:rPr>
        <w:t>Action Item –</w:t>
      </w:r>
      <w:r>
        <w:rPr>
          <w:b/>
          <w:bCs/>
          <w:lang w:val="en"/>
        </w:rPr>
        <w:t xml:space="preserve"> </w:t>
      </w:r>
      <w:r>
        <w:rPr>
          <w:lang w:val="en"/>
        </w:rPr>
        <w:t xml:space="preserve">Approve proposal for </w:t>
      </w:r>
      <w:r w:rsidR="00FB302E">
        <w:rPr>
          <w:lang w:val="en"/>
        </w:rPr>
        <w:t>9</w:t>
      </w:r>
      <w:r w:rsidR="00A331A7">
        <w:rPr>
          <w:lang w:val="en"/>
        </w:rPr>
        <w:t xml:space="preserve"> </w:t>
      </w:r>
      <w:r>
        <w:rPr>
          <w:lang w:val="en"/>
        </w:rPr>
        <w:t xml:space="preserve">new </w:t>
      </w:r>
      <w:r w:rsidRPr="00D9465F">
        <w:rPr>
          <w:lang w:val="en"/>
        </w:rPr>
        <w:t>magnetometer</w:t>
      </w:r>
      <w:r w:rsidR="00A331A7">
        <w:rPr>
          <w:lang w:val="en"/>
        </w:rPr>
        <w:t>s.</w:t>
      </w:r>
      <w:r w:rsidR="00D44A43">
        <w:rPr>
          <w:lang w:val="en"/>
        </w:rPr>
        <w:t xml:space="preserve"> </w:t>
      </w:r>
      <w:r w:rsidR="00AD5877">
        <w:rPr>
          <w:lang w:val="en"/>
        </w:rPr>
        <w:t>Aaron White and Andy Birch presented a proposal for purchasing 9 new magnetometers.</w:t>
      </w:r>
      <w:r w:rsidR="009801E3">
        <w:rPr>
          <w:lang w:val="en"/>
        </w:rPr>
        <w:t xml:space="preserve">  </w:t>
      </w:r>
      <w:r w:rsidR="009801E3" w:rsidRPr="009801E3">
        <w:t xml:space="preserve">Birch explained the MAC is the third owner of the current metal detectors being used. They were originally purchased by the Church of Jesus Christ Latter-day Saints and then used by the Maverick Center. Components for the current magnetometers are no longer available. The motherboards inside the battery are at end of life and one of the metal detectors does not work at all. </w:t>
      </w:r>
    </w:p>
    <w:p w14:paraId="2593921B" w14:textId="77777777" w:rsidR="009801E3" w:rsidRPr="009801E3" w:rsidRDefault="009801E3" w:rsidP="009801E3">
      <w:pPr>
        <w:pStyle w:val="ListParagraph"/>
        <w:tabs>
          <w:tab w:val="left" w:pos="1462"/>
        </w:tabs>
        <w:spacing w:before="1"/>
        <w:ind w:left="1462" w:right="357" w:firstLine="0"/>
      </w:pPr>
    </w:p>
    <w:p w14:paraId="2958CC22" w14:textId="18BC8756" w:rsidR="009801E3" w:rsidRPr="009801E3" w:rsidRDefault="009801E3" w:rsidP="009801E3">
      <w:pPr>
        <w:pStyle w:val="ListParagraph"/>
        <w:tabs>
          <w:tab w:val="left" w:pos="1462"/>
        </w:tabs>
        <w:spacing w:before="1"/>
        <w:ind w:left="1462" w:right="357" w:firstLine="0"/>
      </w:pPr>
      <w:r w:rsidRPr="009801E3">
        <w:t>Birch said the</w:t>
      </w:r>
      <w:r>
        <w:t xml:space="preserve"> venue</w:t>
      </w:r>
      <w:r w:rsidRPr="009801E3">
        <w:t xml:space="preserve"> need</w:t>
      </w:r>
      <w:r>
        <w:t>s</w:t>
      </w:r>
      <w:r w:rsidRPr="009801E3">
        <w:t xml:space="preserve"> 9 metal detectors; one at entry 5, five at entry 1 and 2-3 at entry 2. Birch said on an average they can put 500 people an hour through the metal detectors and doors for an event.  9 metal detectors are a must to handle shows when we are at 5,000 patrons.</w:t>
      </w:r>
    </w:p>
    <w:p w14:paraId="4E9C0247" w14:textId="77777777" w:rsidR="009801E3" w:rsidRPr="009801E3" w:rsidRDefault="009801E3" w:rsidP="009801E3">
      <w:pPr>
        <w:pStyle w:val="ListParagraph"/>
        <w:tabs>
          <w:tab w:val="left" w:pos="1462"/>
        </w:tabs>
        <w:spacing w:before="1"/>
        <w:ind w:left="1462" w:right="357" w:firstLine="0"/>
      </w:pPr>
    </w:p>
    <w:p w14:paraId="52103409" w14:textId="23AA085B" w:rsidR="009801E3" w:rsidRDefault="009801E3" w:rsidP="009801E3">
      <w:pPr>
        <w:pStyle w:val="ListParagraph"/>
        <w:tabs>
          <w:tab w:val="left" w:pos="1462"/>
        </w:tabs>
        <w:spacing w:before="1"/>
        <w:ind w:left="1462" w:right="357" w:firstLine="0"/>
      </w:pPr>
      <w:r w:rsidRPr="009801E3">
        <w:t xml:space="preserve">Birch recommended the venue purchase Garrett metal detectors. Birch said they recently tested Opengate metal detectors and found they do not </w:t>
      </w:r>
      <w:proofErr w:type="spellStart"/>
      <w:proofErr w:type="gramStart"/>
      <w:r w:rsidRPr="009801E3">
        <w:t>pick</w:t>
      </w:r>
      <w:r w:rsidR="00B90DDB">
        <w:t>up</w:t>
      </w:r>
      <w:proofErr w:type="spellEnd"/>
      <w:proofErr w:type="gramEnd"/>
      <w:r w:rsidRPr="009801E3">
        <w:t xml:space="preserve"> some metal objects like knives.  Birch showed a video of this system and how knives and other metal objects were not detected.  Birch said the concept of these </w:t>
      </w:r>
      <w:r w:rsidRPr="009801E3">
        <w:lastRenderedPageBreak/>
        <w:t>Opengate detectors is get a lot of people into the venue quickly.</w:t>
      </w:r>
      <w:r w:rsidR="00B90DDB">
        <w:t xml:space="preserve"> </w:t>
      </w:r>
      <w:r w:rsidRPr="009801E3">
        <w:t>Garrett's products are out of Texas, all manufacturing is done in Texas, and all of their customer support is out of Texas. Birch cited many examples of why Garrett is the best product for our venue:</w:t>
      </w:r>
    </w:p>
    <w:p w14:paraId="16518B88" w14:textId="77777777" w:rsidR="009801E3" w:rsidRPr="009801E3" w:rsidRDefault="009801E3" w:rsidP="009801E3">
      <w:pPr>
        <w:pStyle w:val="ListParagraph"/>
        <w:tabs>
          <w:tab w:val="left" w:pos="1462"/>
        </w:tabs>
        <w:spacing w:before="1"/>
        <w:ind w:left="1462" w:right="357" w:firstLine="0"/>
      </w:pPr>
    </w:p>
    <w:p w14:paraId="52A919BB" w14:textId="78F95928" w:rsidR="009801E3" w:rsidRPr="009801E3" w:rsidRDefault="009801E3" w:rsidP="009801E3">
      <w:pPr>
        <w:pStyle w:val="ListParagraph"/>
        <w:numPr>
          <w:ilvl w:val="0"/>
          <w:numId w:val="15"/>
        </w:numPr>
        <w:tabs>
          <w:tab w:val="left" w:pos="1800"/>
        </w:tabs>
        <w:spacing w:before="1"/>
        <w:ind w:left="1800" w:right="357" w:hanging="270"/>
      </w:pPr>
      <w:r>
        <w:t>B</w:t>
      </w:r>
      <w:r w:rsidRPr="009801E3">
        <w:t xml:space="preserve">atteries are built into the top of the metal detector. The metal detectors can be daisy chained together which eliminates having to plug in each unit separately. </w:t>
      </w:r>
    </w:p>
    <w:p w14:paraId="3C4CFA51" w14:textId="6676A794" w:rsidR="009801E3" w:rsidRPr="009801E3" w:rsidRDefault="009801E3" w:rsidP="009801E3">
      <w:pPr>
        <w:pStyle w:val="ListParagraph"/>
        <w:numPr>
          <w:ilvl w:val="0"/>
          <w:numId w:val="15"/>
        </w:numPr>
        <w:tabs>
          <w:tab w:val="left" w:pos="1800"/>
        </w:tabs>
        <w:spacing w:before="1"/>
        <w:ind w:left="1800" w:right="357" w:hanging="270"/>
      </w:pPr>
      <w:r w:rsidRPr="009801E3">
        <w:t xml:space="preserve">Can use Garrett metal detectors a counter so every time people </w:t>
      </w:r>
      <w:r w:rsidR="00B90DDB">
        <w:t xml:space="preserve">enter the arena the system </w:t>
      </w:r>
      <w:r w:rsidRPr="009801E3">
        <w:t xml:space="preserve">will count. This </w:t>
      </w:r>
      <w:r w:rsidR="00C312D3">
        <w:t xml:space="preserve">is </w:t>
      </w:r>
      <w:r w:rsidRPr="009801E3">
        <w:t xml:space="preserve">very valuable when </w:t>
      </w:r>
      <w:r w:rsidR="00B90DDB">
        <w:t xml:space="preserve">the building has </w:t>
      </w:r>
      <w:r w:rsidRPr="009801E3">
        <w:t>non</w:t>
      </w:r>
      <w:r w:rsidR="00205C6A">
        <w:t>-</w:t>
      </w:r>
      <w:r w:rsidRPr="009801E3">
        <w:t xml:space="preserve">ticketed events. It will count people both entering and exiting the venue. </w:t>
      </w:r>
    </w:p>
    <w:p w14:paraId="702BD807" w14:textId="77777777" w:rsidR="009801E3" w:rsidRPr="009801E3" w:rsidRDefault="009801E3" w:rsidP="009801E3">
      <w:pPr>
        <w:pStyle w:val="ListParagraph"/>
        <w:numPr>
          <w:ilvl w:val="0"/>
          <w:numId w:val="15"/>
        </w:numPr>
        <w:tabs>
          <w:tab w:val="left" w:pos="1800"/>
        </w:tabs>
        <w:spacing w:before="1"/>
        <w:ind w:left="1800" w:right="357" w:hanging="270"/>
      </w:pPr>
      <w:r w:rsidRPr="009801E3">
        <w:t xml:space="preserve">For large-scale concert events promoters and artists like when the venue has Garrett metal detectors.  Birch said that when Lindsey Stirling was in the building, she asked if the venue had Garrett.  Because we didn’t, she wanted all patrons wanded. Stirling is one of the most stalked artists in the world because of her social media fan engagement.   </w:t>
      </w:r>
    </w:p>
    <w:p w14:paraId="5D0B863E" w14:textId="072A03F4" w:rsidR="009801E3" w:rsidRPr="009801E3" w:rsidRDefault="009801E3" w:rsidP="009801E3">
      <w:pPr>
        <w:pStyle w:val="ListParagraph"/>
        <w:numPr>
          <w:ilvl w:val="0"/>
          <w:numId w:val="15"/>
        </w:numPr>
        <w:tabs>
          <w:tab w:val="left" w:pos="1800"/>
        </w:tabs>
        <w:spacing w:before="1"/>
        <w:ind w:left="1800" w:right="357" w:hanging="270"/>
      </w:pPr>
      <w:r w:rsidRPr="009801E3">
        <w:t xml:space="preserve">Garrett has 40 points within </w:t>
      </w:r>
      <w:r w:rsidR="00C312D3">
        <w:t xml:space="preserve">each </w:t>
      </w:r>
      <w:r w:rsidRPr="009801E3">
        <w:t>pillar.  This is compared to 15-20 points in other models.</w:t>
      </w:r>
    </w:p>
    <w:p w14:paraId="1E29E28D" w14:textId="2F9892BA" w:rsidR="009801E3" w:rsidRPr="009801E3" w:rsidRDefault="009801E3" w:rsidP="009801E3">
      <w:pPr>
        <w:pStyle w:val="ListParagraph"/>
        <w:numPr>
          <w:ilvl w:val="0"/>
          <w:numId w:val="15"/>
        </w:numPr>
        <w:tabs>
          <w:tab w:val="left" w:pos="1800"/>
        </w:tabs>
        <w:spacing w:before="1"/>
        <w:ind w:left="1800" w:right="357" w:hanging="270"/>
      </w:pPr>
      <w:r w:rsidRPr="009801E3">
        <w:t xml:space="preserve">Can use to audit ticket scans. For example, the ticket scan count </w:t>
      </w:r>
      <w:r w:rsidR="00B90DDB">
        <w:t xml:space="preserve">may indicate </w:t>
      </w:r>
      <w:r w:rsidRPr="009801E3">
        <w:t xml:space="preserve">3,000 </w:t>
      </w:r>
      <w:r w:rsidR="00B90DDB">
        <w:t xml:space="preserve">patrons </w:t>
      </w:r>
      <w:r w:rsidRPr="009801E3">
        <w:t xml:space="preserve">but the magnetometer count is 3,500 </w:t>
      </w:r>
      <w:r w:rsidR="00B90DDB">
        <w:t xml:space="preserve">so it may indicate there is a </w:t>
      </w:r>
      <w:r w:rsidRPr="009801E3">
        <w:t xml:space="preserve">problem with the ticket scanners. Currently there is no way to audit ticket scans. </w:t>
      </w:r>
    </w:p>
    <w:p w14:paraId="47E4EF86" w14:textId="09DA93B6" w:rsidR="009801E3" w:rsidRPr="009801E3" w:rsidRDefault="009801E3" w:rsidP="009801E3">
      <w:pPr>
        <w:pStyle w:val="ListParagraph"/>
        <w:numPr>
          <w:ilvl w:val="0"/>
          <w:numId w:val="15"/>
        </w:numPr>
        <w:tabs>
          <w:tab w:val="left" w:pos="1800"/>
        </w:tabs>
        <w:spacing w:before="1"/>
        <w:ind w:left="1800" w:right="357" w:hanging="270"/>
      </w:pPr>
      <w:r w:rsidRPr="009801E3">
        <w:t>Better staff access points. This system will count how many patrons come through access points</w:t>
      </w:r>
      <w:r w:rsidR="00B90DDB">
        <w:t xml:space="preserve"> and allow for better staffing at locations</w:t>
      </w:r>
      <w:r w:rsidRPr="009801E3">
        <w:t>.</w:t>
      </w:r>
    </w:p>
    <w:p w14:paraId="34C5B947" w14:textId="77777777" w:rsidR="009801E3" w:rsidRPr="009801E3" w:rsidRDefault="009801E3" w:rsidP="009801E3">
      <w:pPr>
        <w:pStyle w:val="ListParagraph"/>
        <w:numPr>
          <w:ilvl w:val="0"/>
          <w:numId w:val="15"/>
        </w:numPr>
        <w:tabs>
          <w:tab w:val="left" w:pos="1800"/>
        </w:tabs>
        <w:spacing w:before="1"/>
        <w:ind w:left="1800" w:right="357" w:hanging="270"/>
      </w:pPr>
      <w:r w:rsidRPr="009801E3">
        <w:t xml:space="preserve">No annual software cost.    </w:t>
      </w:r>
    </w:p>
    <w:p w14:paraId="2061AB37" w14:textId="77777777" w:rsidR="009801E3" w:rsidRPr="009801E3" w:rsidRDefault="009801E3" w:rsidP="009801E3">
      <w:pPr>
        <w:pStyle w:val="ListParagraph"/>
        <w:tabs>
          <w:tab w:val="left" w:pos="1462"/>
        </w:tabs>
        <w:spacing w:before="1"/>
        <w:ind w:left="1462" w:right="357" w:firstLine="0"/>
      </w:pPr>
    </w:p>
    <w:p w14:paraId="5DF22F53" w14:textId="77777777" w:rsidR="009801E3" w:rsidRPr="009801E3" w:rsidRDefault="009801E3" w:rsidP="009801E3">
      <w:pPr>
        <w:pStyle w:val="ListParagraph"/>
        <w:tabs>
          <w:tab w:val="left" w:pos="1462"/>
        </w:tabs>
        <w:spacing w:before="1"/>
        <w:ind w:left="1462" w:right="357" w:firstLine="0"/>
      </w:pPr>
      <w:r w:rsidRPr="009801E3">
        <w:t>To summarize, Birch said our current metal detectors are archaic and we have to do something.</w:t>
      </w:r>
    </w:p>
    <w:p w14:paraId="2F0E74E5" w14:textId="77777777" w:rsidR="009801E3" w:rsidRPr="009801E3" w:rsidRDefault="009801E3" w:rsidP="009801E3">
      <w:pPr>
        <w:pStyle w:val="ListParagraph"/>
        <w:tabs>
          <w:tab w:val="left" w:pos="1462"/>
        </w:tabs>
        <w:spacing w:before="1"/>
        <w:ind w:left="1462" w:right="357" w:firstLine="0"/>
      </w:pPr>
    </w:p>
    <w:p w14:paraId="58A744B0" w14:textId="5793C78E" w:rsidR="009801E3" w:rsidRPr="009801E3" w:rsidRDefault="009801E3" w:rsidP="009801E3">
      <w:pPr>
        <w:pStyle w:val="ListParagraph"/>
        <w:tabs>
          <w:tab w:val="left" w:pos="1462"/>
        </w:tabs>
        <w:spacing w:before="1"/>
        <w:ind w:left="1462" w:right="357" w:firstLine="0"/>
      </w:pPr>
      <w:r w:rsidRPr="009801E3">
        <w:t>Birch believes there is a sponsorship opportunity</w:t>
      </w:r>
      <w:r w:rsidR="00CA4FC0">
        <w:t xml:space="preserve"> (estimated at $50K per year)</w:t>
      </w:r>
      <w:r w:rsidRPr="009801E3">
        <w:t xml:space="preserve"> available to brand each of the metal detectors to recover the cost. White said in the future 99% of </w:t>
      </w:r>
      <w:r w:rsidR="00B90DDB">
        <w:t xml:space="preserve">all MAC </w:t>
      </w:r>
      <w:r w:rsidRPr="009801E3">
        <w:t>events will require patrons to go through a metal detector including non-ticketed events.</w:t>
      </w:r>
      <w:r w:rsidR="002E06F3">
        <w:t xml:space="preserve"> Fuller asked if the sponsorship would be monthly or annually. White said annually (3 year contract) and preferably one sponsor for all 9 metal detectors. </w:t>
      </w:r>
    </w:p>
    <w:p w14:paraId="2403096D" w14:textId="77777777" w:rsidR="009801E3" w:rsidRPr="009801E3" w:rsidRDefault="009801E3" w:rsidP="009801E3">
      <w:pPr>
        <w:pStyle w:val="ListParagraph"/>
        <w:tabs>
          <w:tab w:val="left" w:pos="1462"/>
        </w:tabs>
        <w:spacing w:before="1"/>
        <w:ind w:left="1462" w:right="357" w:firstLine="0"/>
      </w:pPr>
    </w:p>
    <w:p w14:paraId="238D6D3F" w14:textId="3A8FD277" w:rsidR="009801E3" w:rsidRDefault="009801E3" w:rsidP="009801E3">
      <w:pPr>
        <w:pStyle w:val="ListParagraph"/>
        <w:tabs>
          <w:tab w:val="left" w:pos="1462"/>
        </w:tabs>
        <w:spacing w:before="1"/>
        <w:ind w:left="1462" w:right="357" w:firstLine="0"/>
      </w:pPr>
      <w:r w:rsidRPr="009801E3">
        <w:t xml:space="preserve">White explained there is a lawsuit that's been filed against a management company that White previously worked for. The incident occurred in a small theater hosting a youth teenage dance with 1500 people. Two parents got into it and the one parent walked out </w:t>
      </w:r>
      <w:r w:rsidR="00C312D3">
        <w:t xml:space="preserve">to </w:t>
      </w:r>
      <w:r w:rsidRPr="009801E3">
        <w:t xml:space="preserve">the parking lot got his gun and came back and shot the other parent. The lawsuit claims the management company should have had metal detectors and security </w:t>
      </w:r>
      <w:r w:rsidR="00055BF0">
        <w:t>at</w:t>
      </w:r>
      <w:r w:rsidRPr="009801E3">
        <w:t xml:space="preserve"> that event regardless of it being a small event. White also said at a recent intra-squad hockey game in Maine with only 500 patrons, a dad walked in and shot his family.  A lawsuit has been filed stating the venue should have used metal detectors for the event. Moving forward, regardless of the event size, everyone will need to enter through a metal detector. </w:t>
      </w:r>
    </w:p>
    <w:p w14:paraId="3A7339BD" w14:textId="2775CB1E" w:rsidR="009801E3" w:rsidRDefault="009801E3" w:rsidP="009801E3">
      <w:pPr>
        <w:pStyle w:val="ListParagraph"/>
        <w:tabs>
          <w:tab w:val="left" w:pos="1462"/>
        </w:tabs>
        <w:spacing w:before="1"/>
        <w:ind w:left="1462" w:right="357" w:firstLine="0"/>
      </w:pPr>
    </w:p>
    <w:p w14:paraId="0E7807B9" w14:textId="318C1624" w:rsidR="009801E3" w:rsidRDefault="009801E3" w:rsidP="009801E3">
      <w:pPr>
        <w:pStyle w:val="ListParagraph"/>
        <w:tabs>
          <w:tab w:val="left" w:pos="1462"/>
        </w:tabs>
        <w:spacing w:before="1"/>
        <w:ind w:left="1462" w:right="357" w:firstLine="0"/>
      </w:pPr>
      <w:r>
        <w:t>Fuller asked about the cost of the Garrett metal detectors</w:t>
      </w:r>
      <w:r w:rsidR="002E06F3">
        <w:t xml:space="preserve">. Birch said the total will be $93K and that includes the software cost. Spear asked if there will be an annual software update cost. Birch said there is no additional costs for updates. </w:t>
      </w:r>
    </w:p>
    <w:p w14:paraId="49D67E0C" w14:textId="47B830AF" w:rsidR="005B2CE1" w:rsidRDefault="005B2CE1" w:rsidP="009801E3">
      <w:pPr>
        <w:pStyle w:val="ListParagraph"/>
        <w:tabs>
          <w:tab w:val="left" w:pos="1462"/>
        </w:tabs>
        <w:spacing w:before="1"/>
        <w:ind w:left="1462" w:right="357" w:firstLine="0"/>
      </w:pPr>
    </w:p>
    <w:p w14:paraId="705D55F9" w14:textId="3A89E537" w:rsidR="005B2CE1" w:rsidRDefault="005B2CE1" w:rsidP="009801E3">
      <w:pPr>
        <w:pStyle w:val="ListParagraph"/>
        <w:tabs>
          <w:tab w:val="left" w:pos="1462"/>
        </w:tabs>
        <w:spacing w:before="1"/>
        <w:ind w:left="1462" w:right="357" w:firstLine="0"/>
      </w:pPr>
      <w:r>
        <w:t>Carpenter asked Spear how this would be funded.  Spear suggested paying for the cost of the nine metal detectors using retained earnings.  Currently the</w:t>
      </w:r>
      <w:r w:rsidR="00055BF0">
        <w:t xml:space="preserve">re </w:t>
      </w:r>
      <w:r>
        <w:t>is $837K in retained earnings that has not been transferred to IFAD.  Once sponsorship money is received</w:t>
      </w:r>
      <w:r w:rsidR="00C312D3">
        <w:t>,</w:t>
      </w:r>
      <w:r>
        <w:t xml:space="preserve"> retained e</w:t>
      </w:r>
      <w:r w:rsidR="009A1BE1">
        <w:t xml:space="preserve">arnings can be reimbursed. Spear said this eliminates the need to transfer funds from the LGIP account.  White and </w:t>
      </w:r>
      <w:r w:rsidR="009A1BE1">
        <w:lastRenderedPageBreak/>
        <w:t xml:space="preserve">Bjornlie agreed with this approach. </w:t>
      </w:r>
      <w:r>
        <w:t xml:space="preserve"> </w:t>
      </w:r>
    </w:p>
    <w:p w14:paraId="08FEA129" w14:textId="77777777" w:rsidR="009801E3" w:rsidRPr="009801E3" w:rsidRDefault="009801E3" w:rsidP="009801E3">
      <w:pPr>
        <w:pStyle w:val="ListParagraph"/>
        <w:tabs>
          <w:tab w:val="left" w:pos="1462"/>
        </w:tabs>
        <w:spacing w:before="1"/>
        <w:ind w:left="1462" w:right="357" w:firstLine="0"/>
      </w:pPr>
    </w:p>
    <w:p w14:paraId="1C091A58" w14:textId="62DC2FDC" w:rsidR="00D9465F" w:rsidRDefault="00CA4FC0" w:rsidP="009801E3">
      <w:pPr>
        <w:pStyle w:val="ListParagraph"/>
        <w:tabs>
          <w:tab w:val="left" w:pos="1462"/>
        </w:tabs>
        <w:spacing w:before="1"/>
        <w:ind w:left="1462" w:right="357" w:firstLine="0"/>
        <w:rPr>
          <w:lang w:val="en"/>
        </w:rPr>
      </w:pPr>
      <w:r>
        <w:rPr>
          <w:lang w:val="en"/>
        </w:rPr>
        <w:t xml:space="preserve">Birch said the Garrett detectors come with a 3-year parts and labor warranty </w:t>
      </w:r>
      <w:r w:rsidR="002B363A">
        <w:rPr>
          <w:lang w:val="en"/>
        </w:rPr>
        <w:t xml:space="preserve">and the useful life is 10 years.  White expected them to last 15 years. </w:t>
      </w:r>
    </w:p>
    <w:p w14:paraId="0A0C349D" w14:textId="77777777" w:rsidR="002B363A" w:rsidRDefault="002B363A" w:rsidP="009801E3">
      <w:pPr>
        <w:pStyle w:val="ListParagraph"/>
        <w:tabs>
          <w:tab w:val="left" w:pos="1462"/>
        </w:tabs>
        <w:spacing w:before="1"/>
        <w:ind w:left="1462" w:right="357" w:firstLine="0"/>
        <w:rPr>
          <w:lang w:val="en"/>
        </w:rPr>
      </w:pPr>
    </w:p>
    <w:p w14:paraId="0AEC8D1C" w14:textId="1646D8D4" w:rsidR="002B363A" w:rsidRDefault="002B363A" w:rsidP="009801E3">
      <w:pPr>
        <w:pStyle w:val="ListParagraph"/>
        <w:tabs>
          <w:tab w:val="left" w:pos="1462"/>
        </w:tabs>
        <w:spacing w:before="1"/>
        <w:ind w:left="1462" w:right="357" w:firstLine="0"/>
        <w:rPr>
          <w:lang w:val="en"/>
        </w:rPr>
      </w:pPr>
      <w:r>
        <w:rPr>
          <w:lang w:val="en"/>
        </w:rPr>
        <w:t xml:space="preserve">Fuller asked if the detectors come with </w:t>
      </w:r>
      <w:r w:rsidR="00C312D3">
        <w:rPr>
          <w:lang w:val="en"/>
        </w:rPr>
        <w:t xml:space="preserve">sponsorship </w:t>
      </w:r>
      <w:r>
        <w:rPr>
          <w:lang w:val="en"/>
        </w:rPr>
        <w:t xml:space="preserve">graphics.  White said those need to be purchased separately. </w:t>
      </w:r>
    </w:p>
    <w:p w14:paraId="467C13A4" w14:textId="77777777" w:rsidR="002B363A" w:rsidRDefault="002B363A" w:rsidP="009801E3">
      <w:pPr>
        <w:pStyle w:val="ListParagraph"/>
        <w:tabs>
          <w:tab w:val="left" w:pos="1462"/>
        </w:tabs>
        <w:spacing w:before="1"/>
        <w:ind w:left="1462" w:right="357" w:firstLine="0"/>
        <w:rPr>
          <w:lang w:val="en"/>
        </w:rPr>
      </w:pPr>
    </w:p>
    <w:p w14:paraId="2430003A" w14:textId="50AD0C51" w:rsidR="002B363A" w:rsidRPr="00E5276A" w:rsidRDefault="002B363A" w:rsidP="009801E3">
      <w:pPr>
        <w:pStyle w:val="ListParagraph"/>
        <w:tabs>
          <w:tab w:val="left" w:pos="1462"/>
        </w:tabs>
        <w:spacing w:before="1"/>
        <w:ind w:left="1462" w:right="357" w:firstLine="0"/>
        <w:rPr>
          <w:b/>
          <w:bCs/>
          <w:lang w:val="en"/>
        </w:rPr>
      </w:pPr>
      <w:r>
        <w:rPr>
          <w:lang w:val="en"/>
        </w:rPr>
        <w:t>Potter motioned to approve the purchase of nine Garrett metal detectors from retained earnings.  Casp</w:t>
      </w:r>
      <w:r w:rsidR="00187C27">
        <w:rPr>
          <w:lang w:val="en"/>
        </w:rPr>
        <w:t>e</w:t>
      </w:r>
      <w:r>
        <w:rPr>
          <w:lang w:val="en"/>
        </w:rPr>
        <w:t xml:space="preserve">r seconded. </w:t>
      </w:r>
      <w:r w:rsidR="00187C27">
        <w:rPr>
          <w:lang w:val="en"/>
        </w:rPr>
        <w:t xml:space="preserve">No vote was taken. </w:t>
      </w:r>
      <w:r>
        <w:rPr>
          <w:lang w:val="en"/>
        </w:rPr>
        <w:t xml:space="preserve">After discussion a second motion was made by Warnecke to approve the purchase of nine Garrett metal detectors from retained earnings with sponsorship proceeds used to reimburse retained earnings. Once the initial cost of the Garrett metal detectors is </w:t>
      </w:r>
      <w:r w:rsidR="00187C27">
        <w:rPr>
          <w:lang w:val="en"/>
        </w:rPr>
        <w:t>recovered</w:t>
      </w:r>
      <w:r w:rsidR="00C312D3">
        <w:rPr>
          <w:lang w:val="en"/>
        </w:rPr>
        <w:t>, f</w:t>
      </w:r>
      <w:r w:rsidR="00187C27">
        <w:rPr>
          <w:lang w:val="en"/>
        </w:rPr>
        <w:t xml:space="preserve">uture metal detector sponsorship revenue will be earmarked for future building security needs. Potter seconded. Motion passed. </w:t>
      </w:r>
    </w:p>
    <w:p w14:paraId="315FB2EC" w14:textId="77777777" w:rsidR="00C51282" w:rsidRPr="00E5276A" w:rsidRDefault="00C51282" w:rsidP="00C51282">
      <w:pPr>
        <w:pStyle w:val="ListParagraph"/>
        <w:widowControl/>
        <w:autoSpaceDE/>
        <w:autoSpaceDN/>
        <w:ind w:left="1462" w:firstLine="0"/>
        <w:contextualSpacing/>
        <w:rPr>
          <w:rFonts w:cstheme="minorHAnsi"/>
          <w:b/>
          <w:bCs/>
          <w:lang w:val="en"/>
        </w:rPr>
      </w:pPr>
    </w:p>
    <w:p w14:paraId="4A1A9CBA" w14:textId="77777777" w:rsidR="00585738" w:rsidRPr="00E5276A" w:rsidRDefault="00585738" w:rsidP="00585738">
      <w:pPr>
        <w:tabs>
          <w:tab w:val="left" w:pos="1462"/>
        </w:tabs>
        <w:spacing w:before="1"/>
        <w:ind w:right="357"/>
        <w:rPr>
          <w:rFonts w:cstheme="minorHAnsi"/>
          <w:b/>
          <w:bCs/>
          <w:lang w:val="en"/>
        </w:rPr>
      </w:pPr>
      <w:r w:rsidRPr="00E5276A">
        <w:rPr>
          <w:rFonts w:cstheme="minorHAnsi"/>
          <w:b/>
          <w:bCs/>
          <w:lang w:val="en"/>
        </w:rPr>
        <w:t>Report and Updates</w:t>
      </w:r>
    </w:p>
    <w:p w14:paraId="79FB6B1A" w14:textId="496A892C" w:rsidR="00585738" w:rsidRPr="00E5276A" w:rsidRDefault="00585738" w:rsidP="00585738">
      <w:pPr>
        <w:pStyle w:val="ListParagraph"/>
        <w:widowControl/>
        <w:numPr>
          <w:ilvl w:val="0"/>
          <w:numId w:val="8"/>
        </w:numPr>
        <w:autoSpaceDE/>
        <w:autoSpaceDN/>
        <w:contextualSpacing/>
        <w:rPr>
          <w:rFonts w:cstheme="minorHAnsi"/>
          <w:b/>
          <w:bCs/>
        </w:rPr>
      </w:pPr>
      <w:r w:rsidRPr="00E5276A">
        <w:rPr>
          <w:rFonts w:cstheme="minorHAnsi"/>
          <w:b/>
          <w:bCs/>
          <w:lang w:val="en"/>
        </w:rPr>
        <w:t>Discussion Item –</w:t>
      </w:r>
      <w:r w:rsidRPr="00E5276A">
        <w:rPr>
          <w:rFonts w:cstheme="minorHAnsi"/>
          <w:b/>
          <w:bCs/>
        </w:rPr>
        <w:t xml:space="preserve"> </w:t>
      </w:r>
      <w:r w:rsidRPr="00E5276A">
        <w:rPr>
          <w:rFonts w:cstheme="minorHAnsi"/>
        </w:rPr>
        <w:t xml:space="preserve">Presentation from </w:t>
      </w:r>
      <w:r w:rsidR="003C6271" w:rsidRPr="00E5276A">
        <w:rPr>
          <w:rFonts w:cstheme="minorHAnsi"/>
        </w:rPr>
        <w:t>Aaron White</w:t>
      </w:r>
      <w:r w:rsidR="00004AA7" w:rsidRPr="00E5276A">
        <w:rPr>
          <w:rFonts w:cstheme="minorHAnsi"/>
        </w:rPr>
        <w:t xml:space="preserve"> </w:t>
      </w:r>
    </w:p>
    <w:p w14:paraId="3D48B4FD" w14:textId="5BA02D73" w:rsidR="00585738" w:rsidRPr="00665E68" w:rsidRDefault="00585738" w:rsidP="00585738">
      <w:pPr>
        <w:pStyle w:val="ListParagraph"/>
        <w:widowControl/>
        <w:numPr>
          <w:ilvl w:val="1"/>
          <w:numId w:val="8"/>
        </w:numPr>
        <w:autoSpaceDE/>
        <w:autoSpaceDN/>
        <w:contextualSpacing/>
        <w:rPr>
          <w:rFonts w:cstheme="minorHAnsi"/>
          <w:b/>
          <w:bCs/>
        </w:rPr>
      </w:pPr>
      <w:r w:rsidRPr="00E5276A">
        <w:rPr>
          <w:rFonts w:cstheme="minorHAnsi"/>
        </w:rPr>
        <w:t xml:space="preserve">Mountain America Center operations, </w:t>
      </w:r>
      <w:r w:rsidR="00F62C1A">
        <w:rPr>
          <w:rFonts w:cstheme="minorHAnsi"/>
        </w:rPr>
        <w:t xml:space="preserve">June and July </w:t>
      </w:r>
      <w:r w:rsidR="00AD452A" w:rsidRPr="00E5276A">
        <w:rPr>
          <w:rFonts w:cstheme="minorHAnsi"/>
        </w:rPr>
        <w:t>f</w:t>
      </w:r>
      <w:r w:rsidRPr="00E5276A">
        <w:rPr>
          <w:rFonts w:cstheme="minorHAnsi"/>
        </w:rPr>
        <w:t>inancial statement</w:t>
      </w:r>
      <w:r w:rsidR="000D2AD3" w:rsidRPr="00E5276A">
        <w:rPr>
          <w:rFonts w:cstheme="minorHAnsi"/>
        </w:rPr>
        <w:t xml:space="preserve"> </w:t>
      </w:r>
      <w:r w:rsidR="00E72AC5" w:rsidRPr="00E5276A">
        <w:rPr>
          <w:rFonts w:cstheme="minorHAnsi"/>
        </w:rPr>
        <w:t>overview,</w:t>
      </w:r>
      <w:r w:rsidR="00004AA7" w:rsidRPr="00E5276A">
        <w:rPr>
          <w:rFonts w:cstheme="minorHAnsi"/>
        </w:rPr>
        <w:t xml:space="preserve"> and summary of operations</w:t>
      </w:r>
      <w:r w:rsidR="00AD452A" w:rsidRPr="00E5276A">
        <w:rPr>
          <w:rFonts w:cstheme="minorHAnsi"/>
        </w:rPr>
        <w:t>.</w:t>
      </w:r>
      <w:r w:rsidR="00665E68">
        <w:rPr>
          <w:rFonts w:cstheme="minorHAnsi"/>
        </w:rPr>
        <w:t xml:space="preserve"> White presented highlights of both the June and July financials.</w:t>
      </w:r>
    </w:p>
    <w:p w14:paraId="36035D55" w14:textId="78C00ADB" w:rsidR="00665E68" w:rsidRPr="00665E68" w:rsidRDefault="00665E68" w:rsidP="00665E68">
      <w:pPr>
        <w:pStyle w:val="ListParagraph"/>
        <w:widowControl/>
        <w:numPr>
          <w:ilvl w:val="2"/>
          <w:numId w:val="8"/>
        </w:numPr>
        <w:autoSpaceDE/>
        <w:autoSpaceDN/>
        <w:contextualSpacing/>
        <w:rPr>
          <w:rFonts w:cstheme="minorHAnsi"/>
          <w:b/>
          <w:bCs/>
        </w:rPr>
      </w:pPr>
      <w:r>
        <w:rPr>
          <w:rFonts w:cstheme="minorHAnsi"/>
        </w:rPr>
        <w:t xml:space="preserve">June finished the month with a loss of $137,663. White earlier briefed the board and knew </w:t>
      </w:r>
      <w:r w:rsidRPr="00665E68">
        <w:rPr>
          <w:rFonts w:cstheme="minorHAnsi"/>
        </w:rPr>
        <w:t xml:space="preserve">June was going to be </w:t>
      </w:r>
      <w:r>
        <w:rPr>
          <w:rFonts w:cstheme="minorHAnsi"/>
        </w:rPr>
        <w:t xml:space="preserve">a tough month.  White said it </w:t>
      </w:r>
      <w:r w:rsidRPr="00665E68">
        <w:rPr>
          <w:rFonts w:cstheme="minorHAnsi"/>
        </w:rPr>
        <w:t xml:space="preserve">reinforces that the building has to do ticketed events but it also reinforces </w:t>
      </w:r>
      <w:r>
        <w:rPr>
          <w:rFonts w:cstheme="minorHAnsi"/>
        </w:rPr>
        <w:t xml:space="preserve">the building has to </w:t>
      </w:r>
      <w:r w:rsidRPr="00665E68">
        <w:rPr>
          <w:rFonts w:cstheme="minorHAnsi"/>
        </w:rPr>
        <w:t>do the right ticketed events</w:t>
      </w:r>
      <w:r>
        <w:rPr>
          <w:rFonts w:cstheme="minorHAnsi"/>
        </w:rPr>
        <w:t xml:space="preserve">. Both ticketed events in June lost money with Brit </w:t>
      </w:r>
      <w:r w:rsidRPr="00665E68">
        <w:rPr>
          <w:rFonts w:cstheme="minorHAnsi"/>
        </w:rPr>
        <w:t xml:space="preserve">Floyd </w:t>
      </w:r>
      <w:r>
        <w:rPr>
          <w:rFonts w:cstheme="minorHAnsi"/>
        </w:rPr>
        <w:t xml:space="preserve">losing over $50K. White said it is important to evaluate contracts and </w:t>
      </w:r>
      <w:r w:rsidRPr="00665E68">
        <w:rPr>
          <w:rFonts w:cstheme="minorHAnsi"/>
        </w:rPr>
        <w:t>mak</w:t>
      </w:r>
      <w:r>
        <w:rPr>
          <w:rFonts w:cstheme="minorHAnsi"/>
        </w:rPr>
        <w:t>e</w:t>
      </w:r>
      <w:r w:rsidRPr="00665E68">
        <w:rPr>
          <w:rFonts w:cstheme="minorHAnsi"/>
        </w:rPr>
        <w:t xml:space="preserve"> sure that the guarantees fall in line with what the building can cover</w:t>
      </w:r>
      <w:r>
        <w:rPr>
          <w:rFonts w:cstheme="minorHAnsi"/>
        </w:rPr>
        <w:t xml:space="preserve">. White said a positive for June was that expenses of the building are being managed. </w:t>
      </w:r>
    </w:p>
    <w:p w14:paraId="6483014C" w14:textId="31DCA376" w:rsidR="00665E68" w:rsidRPr="00FF7CD4" w:rsidRDefault="00665E68" w:rsidP="00665E68">
      <w:pPr>
        <w:pStyle w:val="ListParagraph"/>
        <w:widowControl/>
        <w:numPr>
          <w:ilvl w:val="2"/>
          <w:numId w:val="8"/>
        </w:numPr>
        <w:autoSpaceDE/>
        <w:autoSpaceDN/>
        <w:contextualSpacing/>
        <w:rPr>
          <w:rFonts w:cstheme="minorHAnsi"/>
          <w:b/>
          <w:bCs/>
        </w:rPr>
      </w:pPr>
      <w:r>
        <w:rPr>
          <w:rFonts w:cstheme="minorHAnsi"/>
        </w:rPr>
        <w:t xml:space="preserve">July finished with a positive $177,065 in net income. White said the major </w:t>
      </w:r>
      <w:r w:rsidRPr="00665E68">
        <w:rPr>
          <w:rFonts w:cstheme="minorHAnsi"/>
        </w:rPr>
        <w:t xml:space="preserve">difference </w:t>
      </w:r>
      <w:r>
        <w:rPr>
          <w:rFonts w:cstheme="minorHAnsi"/>
        </w:rPr>
        <w:t xml:space="preserve">between June and July </w:t>
      </w:r>
      <w:r w:rsidR="00D618BD">
        <w:rPr>
          <w:rFonts w:cstheme="minorHAnsi"/>
        </w:rPr>
        <w:t>is that</w:t>
      </w:r>
      <w:r>
        <w:rPr>
          <w:rFonts w:cstheme="minorHAnsi"/>
        </w:rPr>
        <w:t xml:space="preserve"> the venue had $247,119 in income f</w:t>
      </w:r>
      <w:r w:rsidR="00923079">
        <w:rPr>
          <w:rFonts w:cstheme="minorHAnsi"/>
        </w:rPr>
        <w:t>r</w:t>
      </w:r>
      <w:r>
        <w:rPr>
          <w:rFonts w:cstheme="minorHAnsi"/>
        </w:rPr>
        <w:t xml:space="preserve">om ticketed events. </w:t>
      </w:r>
      <w:r w:rsidR="00923079">
        <w:rPr>
          <w:rFonts w:cstheme="minorHAnsi"/>
        </w:rPr>
        <w:t xml:space="preserve">This compared to a negative $47,459 in June. </w:t>
      </w:r>
    </w:p>
    <w:p w14:paraId="22302956" w14:textId="77777777" w:rsidR="00FF7CD4" w:rsidRDefault="00FF7CD4" w:rsidP="00FF7CD4">
      <w:pPr>
        <w:pStyle w:val="ListParagraph"/>
        <w:widowControl/>
        <w:autoSpaceDE/>
        <w:autoSpaceDN/>
        <w:ind w:left="2160" w:firstLine="0"/>
        <w:contextualSpacing/>
        <w:rPr>
          <w:rFonts w:cstheme="minorHAnsi"/>
        </w:rPr>
      </w:pPr>
    </w:p>
    <w:p w14:paraId="587BD352" w14:textId="56309BFE" w:rsidR="00A9355E" w:rsidRPr="00A9355E" w:rsidRDefault="00FF7CD4" w:rsidP="006662EE">
      <w:pPr>
        <w:pStyle w:val="ListParagraph"/>
        <w:ind w:left="2160" w:firstLine="0"/>
        <w:contextualSpacing/>
        <w:rPr>
          <w:rFonts w:cstheme="minorHAnsi"/>
        </w:rPr>
      </w:pPr>
      <w:r w:rsidRPr="00FF7CD4">
        <w:rPr>
          <w:rFonts w:cstheme="minorHAnsi"/>
        </w:rPr>
        <w:t xml:space="preserve">Bringing in the right events and monitoring guarantees is how the building will be successful moving forward. White said </w:t>
      </w:r>
      <w:r w:rsidR="00055BF0">
        <w:rPr>
          <w:rFonts w:cstheme="minorHAnsi"/>
        </w:rPr>
        <w:t xml:space="preserve">in </w:t>
      </w:r>
      <w:r w:rsidRPr="00FF7CD4">
        <w:rPr>
          <w:rFonts w:cstheme="minorHAnsi"/>
        </w:rPr>
        <w:t xml:space="preserve">July some operational changes in staffing were made with two positions being eliminated.  White said it was important to adjust salary costs to bring the building in line with what salary costs should be. White said expenses will continue to be monitored and managed and </w:t>
      </w:r>
      <w:proofErr w:type="gramStart"/>
      <w:r w:rsidRPr="00FF7CD4">
        <w:rPr>
          <w:rFonts w:cstheme="minorHAnsi"/>
        </w:rPr>
        <w:t>reiterated</w:t>
      </w:r>
      <w:proofErr w:type="gramEnd"/>
      <w:r w:rsidRPr="00FF7CD4">
        <w:rPr>
          <w:rFonts w:cstheme="minorHAnsi"/>
        </w:rPr>
        <w:t xml:space="preserve"> </w:t>
      </w:r>
      <w:r w:rsidR="00C312D3">
        <w:rPr>
          <w:rFonts w:cstheme="minorHAnsi"/>
        </w:rPr>
        <w:t xml:space="preserve">that </w:t>
      </w:r>
      <w:r w:rsidRPr="00FF7CD4">
        <w:rPr>
          <w:rFonts w:cstheme="minorHAnsi"/>
        </w:rPr>
        <w:t xml:space="preserve">the building must do more revenue generating ticketed events. White said the facility can absorb a few events that breakeven but events that lose money need to be eliminated. We have </w:t>
      </w:r>
      <w:r w:rsidR="00C312D3">
        <w:rPr>
          <w:rFonts w:cstheme="minorHAnsi"/>
        </w:rPr>
        <w:t xml:space="preserve">to </w:t>
      </w:r>
      <w:r w:rsidRPr="00FF7CD4">
        <w:rPr>
          <w:rFonts w:cstheme="minorHAnsi"/>
        </w:rPr>
        <w:t>be willing to say no to those events.</w:t>
      </w:r>
      <w:r w:rsidR="00A9355E">
        <w:rPr>
          <w:rFonts w:cstheme="minorHAnsi"/>
        </w:rPr>
        <w:t xml:space="preserve"> </w:t>
      </w:r>
      <w:r w:rsidR="00A9355E" w:rsidRPr="00A9355E">
        <w:rPr>
          <w:rFonts w:cstheme="minorHAnsi"/>
        </w:rPr>
        <w:t xml:space="preserve">White said there will be some promoters who offer to bring two separate events.  One might earn $50K and the other breakeven. White said agreements like this are good for the building. </w:t>
      </w:r>
    </w:p>
    <w:p w14:paraId="7EFF5C1F" w14:textId="2166E17C" w:rsidR="00FF7CD4" w:rsidRDefault="00FF7CD4" w:rsidP="00FF7CD4">
      <w:pPr>
        <w:pStyle w:val="ListParagraph"/>
        <w:ind w:left="2160" w:firstLine="0"/>
        <w:contextualSpacing/>
        <w:rPr>
          <w:rFonts w:cstheme="minorHAnsi"/>
        </w:rPr>
      </w:pPr>
    </w:p>
    <w:p w14:paraId="4CB3E52E" w14:textId="77777777" w:rsidR="00EC4B8D" w:rsidRDefault="00EC4B8D" w:rsidP="00FF7CD4">
      <w:pPr>
        <w:pStyle w:val="ListParagraph"/>
        <w:ind w:left="2160" w:firstLine="0"/>
        <w:contextualSpacing/>
        <w:rPr>
          <w:rFonts w:cstheme="minorHAnsi"/>
        </w:rPr>
      </w:pPr>
    </w:p>
    <w:p w14:paraId="2C36BF0A" w14:textId="77777777" w:rsidR="00EC4B8D" w:rsidRPr="00EC4B8D" w:rsidRDefault="00EC4B8D" w:rsidP="00EC4B8D">
      <w:pPr>
        <w:pStyle w:val="ListParagraph"/>
        <w:ind w:left="2160" w:firstLine="0"/>
        <w:contextualSpacing/>
        <w:rPr>
          <w:rFonts w:cstheme="minorHAnsi"/>
        </w:rPr>
      </w:pPr>
      <w:r w:rsidRPr="00EC4B8D">
        <w:rPr>
          <w:rFonts w:cstheme="minorHAnsi"/>
        </w:rPr>
        <w:t xml:space="preserve">White said he is developing equipment replacement plans for the building so the board will have good data moving forward for five and ten year capital replacement plans for the building. </w:t>
      </w:r>
    </w:p>
    <w:p w14:paraId="4B4BBC52" w14:textId="77777777" w:rsidR="00EC4B8D" w:rsidRPr="00EC4B8D" w:rsidRDefault="00EC4B8D" w:rsidP="00EC4B8D">
      <w:pPr>
        <w:pStyle w:val="ListParagraph"/>
        <w:ind w:left="2160"/>
        <w:contextualSpacing/>
        <w:rPr>
          <w:rFonts w:cstheme="minorHAnsi"/>
        </w:rPr>
      </w:pPr>
    </w:p>
    <w:p w14:paraId="33847FE3" w14:textId="77777777" w:rsidR="00EC4B8D" w:rsidRPr="00EC4B8D" w:rsidRDefault="00EC4B8D" w:rsidP="00EC4B8D">
      <w:pPr>
        <w:pStyle w:val="ListParagraph"/>
        <w:ind w:left="2160" w:firstLine="0"/>
        <w:contextualSpacing/>
        <w:rPr>
          <w:rFonts w:cstheme="minorHAnsi"/>
        </w:rPr>
      </w:pPr>
      <w:r w:rsidRPr="00EC4B8D">
        <w:rPr>
          <w:rFonts w:cstheme="minorHAnsi"/>
        </w:rPr>
        <w:t xml:space="preserve">Carpenter said he appreciated White’s approach to analyzing expenditures but cautioned against cutting everything to the bone. White agreed and said the building is not cut to the bone and that there is a buffer in there. </w:t>
      </w:r>
    </w:p>
    <w:p w14:paraId="7D2B0918" w14:textId="10C06869" w:rsidR="00EC4B8D" w:rsidRPr="00EC4B8D" w:rsidRDefault="00EC4B8D" w:rsidP="00EC4B8D">
      <w:pPr>
        <w:pStyle w:val="ListParagraph"/>
        <w:ind w:left="2160" w:firstLine="0"/>
        <w:contextualSpacing/>
        <w:rPr>
          <w:rFonts w:cstheme="minorHAnsi"/>
        </w:rPr>
      </w:pPr>
      <w:r w:rsidRPr="00EC4B8D">
        <w:rPr>
          <w:rFonts w:cstheme="minorHAnsi"/>
        </w:rPr>
        <w:t>White said it is also important to evaluate the revenue side of events. White used the example of the Spud King building rental. Contractually</w:t>
      </w:r>
      <w:r w:rsidR="00055BF0">
        <w:rPr>
          <w:rFonts w:cstheme="minorHAnsi"/>
        </w:rPr>
        <w:t>,</w:t>
      </w:r>
      <w:r w:rsidRPr="00EC4B8D">
        <w:rPr>
          <w:rFonts w:cstheme="minorHAnsi"/>
        </w:rPr>
        <w:t xml:space="preserve">  </w:t>
      </w:r>
      <w:r w:rsidR="00055BF0">
        <w:rPr>
          <w:rFonts w:cstheme="minorHAnsi"/>
        </w:rPr>
        <w:t>t</w:t>
      </w:r>
      <w:r w:rsidRPr="00EC4B8D">
        <w:rPr>
          <w:rFonts w:cstheme="minorHAnsi"/>
        </w:rPr>
        <w:t xml:space="preserve">he Spud Kings pay four thousand dollars per game in building rent.  However, it costs </w:t>
      </w:r>
      <w:r w:rsidRPr="00EC4B8D">
        <w:rPr>
          <w:rFonts w:cstheme="minorHAnsi"/>
        </w:rPr>
        <w:lastRenderedPageBreak/>
        <w:t xml:space="preserve">the facility $12K in operating costs per game. White said the Spud Kings were under the impression that four thousand dollars was covering all of the operating costs and the building.  Now there is a better understanding because we are educating users of the Mountain America Center. Spear pointed the building receives the facility fee and parking fee that help offset the loss.  Bjornlie said those costs are passed through to the customer.  </w:t>
      </w:r>
    </w:p>
    <w:p w14:paraId="7708D18E" w14:textId="77777777" w:rsidR="00EC4B8D" w:rsidRPr="00EC4B8D" w:rsidRDefault="00EC4B8D" w:rsidP="00EC4B8D">
      <w:pPr>
        <w:pStyle w:val="ListParagraph"/>
        <w:ind w:left="2160"/>
        <w:contextualSpacing/>
        <w:rPr>
          <w:rFonts w:cstheme="minorHAnsi"/>
        </w:rPr>
      </w:pPr>
    </w:p>
    <w:p w14:paraId="73598706" w14:textId="153E1416" w:rsidR="00EC4B8D" w:rsidRPr="00EC4B8D" w:rsidRDefault="00EC4B8D" w:rsidP="00EC4B8D">
      <w:pPr>
        <w:pStyle w:val="ListParagraph"/>
        <w:ind w:left="2160" w:firstLine="0"/>
        <w:contextualSpacing/>
        <w:rPr>
          <w:rFonts w:cstheme="minorHAnsi"/>
        </w:rPr>
      </w:pPr>
      <w:r w:rsidRPr="00EC4B8D">
        <w:rPr>
          <w:rFonts w:cstheme="minorHAnsi"/>
        </w:rPr>
        <w:t xml:space="preserve">White said we should not be spending twelve thousand dollars per game in expenses. White said spending eight thousand per game should be the maximum. Reducing costs will not take away from the patron’s experience.  For example, White said during games there were four housekeepers assigned to the mezzanine level. </w:t>
      </w:r>
      <w:r w:rsidR="00055BF0">
        <w:rPr>
          <w:rFonts w:cstheme="minorHAnsi"/>
        </w:rPr>
        <w:t xml:space="preserve">That is excessive. </w:t>
      </w:r>
      <w:r w:rsidRPr="00EC4B8D">
        <w:rPr>
          <w:rFonts w:cstheme="minorHAnsi"/>
        </w:rPr>
        <w:t xml:space="preserve">White said he continues to review roles and duties to maximize efficiency.  </w:t>
      </w:r>
    </w:p>
    <w:p w14:paraId="4C9DF368" w14:textId="77777777" w:rsidR="00EC4B8D" w:rsidRPr="00EC4B8D" w:rsidRDefault="00EC4B8D" w:rsidP="00EC4B8D">
      <w:pPr>
        <w:pStyle w:val="ListParagraph"/>
        <w:ind w:left="2160"/>
        <w:contextualSpacing/>
        <w:rPr>
          <w:rFonts w:cstheme="minorHAnsi"/>
        </w:rPr>
      </w:pPr>
    </w:p>
    <w:p w14:paraId="628FAAEE" w14:textId="0C991AE4" w:rsidR="00EC4B8D" w:rsidRPr="00EC4B8D" w:rsidRDefault="00EC4B8D" w:rsidP="00EC4B8D">
      <w:pPr>
        <w:pStyle w:val="ListParagraph"/>
        <w:ind w:left="2160" w:firstLine="0"/>
        <w:contextualSpacing/>
        <w:rPr>
          <w:rFonts w:cstheme="minorHAnsi"/>
        </w:rPr>
      </w:pPr>
      <w:r w:rsidRPr="00EC4B8D">
        <w:rPr>
          <w:rFonts w:cstheme="minorHAnsi"/>
        </w:rPr>
        <w:t>White said he recently resubmitted a proposal</w:t>
      </w:r>
      <w:r>
        <w:rPr>
          <w:rFonts w:cstheme="minorHAnsi"/>
        </w:rPr>
        <w:t>s for basketball and volleyball</w:t>
      </w:r>
      <w:r w:rsidRPr="00EC4B8D">
        <w:rPr>
          <w:rFonts w:cstheme="minorHAnsi"/>
        </w:rPr>
        <w:t xml:space="preserve"> to the Idaho High School Activities Association because he feels we can make our costs more competitive. </w:t>
      </w:r>
      <w:r>
        <w:rPr>
          <w:rFonts w:cstheme="minorHAnsi"/>
        </w:rPr>
        <w:t xml:space="preserve">White said Cheer and Dance are committed for next year. </w:t>
      </w:r>
    </w:p>
    <w:p w14:paraId="455014B2" w14:textId="77777777" w:rsidR="00EC4B8D" w:rsidRDefault="00EC4B8D" w:rsidP="00FF7CD4">
      <w:pPr>
        <w:pStyle w:val="ListParagraph"/>
        <w:ind w:left="2160" w:firstLine="0"/>
        <w:contextualSpacing/>
        <w:rPr>
          <w:rFonts w:cstheme="minorHAnsi"/>
        </w:rPr>
      </w:pPr>
    </w:p>
    <w:p w14:paraId="20AA6A4C" w14:textId="77777777" w:rsidR="00585722" w:rsidRPr="00585722" w:rsidRDefault="00585722" w:rsidP="00585722">
      <w:pPr>
        <w:pStyle w:val="ListParagraph"/>
        <w:ind w:left="2160"/>
        <w:contextualSpacing/>
        <w:rPr>
          <w:rFonts w:cstheme="minorHAnsi"/>
        </w:rPr>
      </w:pPr>
      <w:r w:rsidRPr="00585722">
        <w:rPr>
          <w:rFonts w:cstheme="minorHAnsi"/>
        </w:rPr>
        <w:t>White also provided additional updates on building operations:</w:t>
      </w:r>
    </w:p>
    <w:p w14:paraId="44BC981C" w14:textId="77777777" w:rsidR="00585722" w:rsidRPr="00585722" w:rsidRDefault="00585722" w:rsidP="00585722">
      <w:pPr>
        <w:pStyle w:val="ListParagraph"/>
        <w:numPr>
          <w:ilvl w:val="0"/>
          <w:numId w:val="16"/>
        </w:numPr>
        <w:ind w:firstLine="1440"/>
        <w:contextualSpacing/>
        <w:rPr>
          <w:rFonts w:cstheme="minorHAnsi"/>
        </w:rPr>
      </w:pPr>
      <w:r w:rsidRPr="00585722">
        <w:rPr>
          <w:rFonts w:cstheme="minorHAnsi"/>
        </w:rPr>
        <w:t xml:space="preserve">RO system has been installed and is functioning. The ice looks great. </w:t>
      </w:r>
    </w:p>
    <w:p w14:paraId="12245459" w14:textId="71538CB5" w:rsidR="00585722" w:rsidRPr="00585722" w:rsidRDefault="00055BF0" w:rsidP="00585722">
      <w:pPr>
        <w:pStyle w:val="ListParagraph"/>
        <w:numPr>
          <w:ilvl w:val="0"/>
          <w:numId w:val="16"/>
        </w:numPr>
        <w:ind w:left="2880" w:hanging="720"/>
        <w:contextualSpacing/>
        <w:rPr>
          <w:rFonts w:cstheme="minorHAnsi"/>
        </w:rPr>
      </w:pPr>
      <w:r>
        <w:rPr>
          <w:rFonts w:cstheme="minorHAnsi"/>
        </w:rPr>
        <w:t>B</w:t>
      </w:r>
      <w:r w:rsidR="00585722" w:rsidRPr="00585722">
        <w:rPr>
          <w:rFonts w:cstheme="minorHAnsi"/>
        </w:rPr>
        <w:t xml:space="preserve">oiler repairs are done and the boilers are up and </w:t>
      </w:r>
      <w:r w:rsidR="006662EE" w:rsidRPr="00585722">
        <w:rPr>
          <w:rFonts w:cstheme="minorHAnsi"/>
        </w:rPr>
        <w:t>running and</w:t>
      </w:r>
      <w:r w:rsidR="00585722" w:rsidRPr="00585722">
        <w:rPr>
          <w:rFonts w:cstheme="minorHAnsi"/>
        </w:rPr>
        <w:t xml:space="preserve"> they've been recalibrated</w:t>
      </w:r>
      <w:r>
        <w:rPr>
          <w:rFonts w:cstheme="minorHAnsi"/>
        </w:rPr>
        <w:t>.</w:t>
      </w:r>
      <w:r w:rsidR="00585722" w:rsidRPr="00585722">
        <w:rPr>
          <w:rFonts w:cstheme="minorHAnsi"/>
        </w:rPr>
        <w:t xml:space="preserve"> </w:t>
      </w:r>
    </w:p>
    <w:p w14:paraId="6FCCDD76" w14:textId="77777777" w:rsidR="00585722" w:rsidRDefault="00585722" w:rsidP="00585722">
      <w:pPr>
        <w:pStyle w:val="ListParagraph"/>
        <w:numPr>
          <w:ilvl w:val="0"/>
          <w:numId w:val="16"/>
        </w:numPr>
        <w:ind w:firstLine="1440"/>
        <w:contextualSpacing/>
        <w:rPr>
          <w:rFonts w:cstheme="minorHAnsi"/>
        </w:rPr>
      </w:pPr>
      <w:r w:rsidRPr="00585722">
        <w:rPr>
          <w:rFonts w:cstheme="minorHAnsi"/>
        </w:rPr>
        <w:t xml:space="preserve">The HVAC system is finally functioning well. </w:t>
      </w:r>
    </w:p>
    <w:p w14:paraId="0FB75666" w14:textId="5CDCEF94" w:rsidR="00585722" w:rsidRPr="00585722" w:rsidRDefault="00585722" w:rsidP="00585722">
      <w:pPr>
        <w:pStyle w:val="ListParagraph"/>
        <w:numPr>
          <w:ilvl w:val="3"/>
          <w:numId w:val="16"/>
        </w:numPr>
        <w:ind w:hanging="720"/>
        <w:contextualSpacing/>
        <w:rPr>
          <w:rFonts w:cstheme="minorHAnsi"/>
        </w:rPr>
      </w:pPr>
      <w:r w:rsidRPr="00585722">
        <w:rPr>
          <w:rFonts w:cstheme="minorHAnsi"/>
        </w:rPr>
        <w:t>Maintenance contracts are in place for the boilers so the maintenance contractor can inspect the boilers so they don’t malfunction like last time. Other contracts are in place for Silver Star (wi-fi</w:t>
      </w:r>
      <w:r w:rsidR="00055BF0">
        <w:rPr>
          <w:rFonts w:cstheme="minorHAnsi"/>
        </w:rPr>
        <w:t>)</w:t>
      </w:r>
      <w:r w:rsidRPr="00585722">
        <w:rPr>
          <w:rFonts w:cstheme="minorHAnsi"/>
        </w:rPr>
        <w:t xml:space="preserve">, electrical and plumbing. </w:t>
      </w:r>
    </w:p>
    <w:p w14:paraId="077A33DE" w14:textId="77777777" w:rsidR="00585722" w:rsidRPr="00585722" w:rsidRDefault="00585722" w:rsidP="00585722">
      <w:pPr>
        <w:pStyle w:val="ListParagraph"/>
        <w:ind w:left="2160"/>
        <w:contextualSpacing/>
        <w:rPr>
          <w:rFonts w:cstheme="minorHAnsi"/>
        </w:rPr>
      </w:pPr>
    </w:p>
    <w:p w14:paraId="76247096" w14:textId="04161D4F" w:rsidR="00585722" w:rsidRPr="00585722" w:rsidRDefault="00585722" w:rsidP="00585722">
      <w:pPr>
        <w:pStyle w:val="ListParagraph"/>
        <w:ind w:left="1800" w:firstLine="1"/>
        <w:contextualSpacing/>
        <w:rPr>
          <w:rFonts w:cstheme="minorHAnsi"/>
        </w:rPr>
      </w:pPr>
      <w:r w:rsidRPr="00585722">
        <w:rPr>
          <w:rFonts w:cstheme="minorHAnsi"/>
        </w:rPr>
        <w:t xml:space="preserve">White said he is evaluating food and beverage operations and has had discussions with the President of Diamond Concessions. The President is going to come and observe food and beverage operations at several hockey games. Pricing will be evaluated.  White said the Diamond Concessions President said he is the first GM in the entire Western region that has expressed interest in discussing operations and pricing. Bjornlie said the building needs a higher per cap to attract bigger event events. </w:t>
      </w:r>
      <w:r w:rsidR="00055BF0">
        <w:rPr>
          <w:rFonts w:cstheme="minorHAnsi"/>
        </w:rPr>
        <w:t>P</w:t>
      </w:r>
      <w:r w:rsidRPr="00585722">
        <w:rPr>
          <w:rFonts w:cstheme="minorHAnsi"/>
        </w:rPr>
        <w:t>er caps</w:t>
      </w:r>
      <w:r w:rsidR="00055BF0">
        <w:rPr>
          <w:rFonts w:cstheme="minorHAnsi"/>
        </w:rPr>
        <w:t xml:space="preserve"> are</w:t>
      </w:r>
      <w:r w:rsidRPr="00585722">
        <w:rPr>
          <w:rFonts w:cstheme="minorHAnsi"/>
        </w:rPr>
        <w:t xml:space="preserve"> very low compared to a lot of </w:t>
      </w:r>
      <w:r w:rsidR="00055BF0">
        <w:rPr>
          <w:rFonts w:cstheme="minorHAnsi"/>
        </w:rPr>
        <w:t xml:space="preserve">other </w:t>
      </w:r>
      <w:r w:rsidRPr="00585722">
        <w:rPr>
          <w:rFonts w:cstheme="minorHAnsi"/>
        </w:rPr>
        <w:t xml:space="preserve">venues. </w:t>
      </w:r>
    </w:p>
    <w:p w14:paraId="6F001962" w14:textId="77777777" w:rsidR="00585722" w:rsidRPr="00585722" w:rsidRDefault="00585722" w:rsidP="00585722">
      <w:pPr>
        <w:pStyle w:val="ListParagraph"/>
        <w:ind w:left="2160"/>
        <w:contextualSpacing/>
        <w:rPr>
          <w:rFonts w:cstheme="minorHAnsi"/>
        </w:rPr>
      </w:pPr>
    </w:p>
    <w:p w14:paraId="71DABE35" w14:textId="77777777" w:rsidR="00585722" w:rsidRPr="00585722" w:rsidRDefault="00585722" w:rsidP="00585722">
      <w:pPr>
        <w:pStyle w:val="ListParagraph"/>
        <w:ind w:left="1800" w:firstLine="1"/>
        <w:contextualSpacing/>
        <w:rPr>
          <w:rFonts w:cstheme="minorHAnsi"/>
        </w:rPr>
      </w:pPr>
      <w:r w:rsidRPr="00585722">
        <w:rPr>
          <w:rFonts w:cstheme="minorHAnsi"/>
        </w:rPr>
        <w:t xml:space="preserve">Warnecke stated there is an opportunity because the building is losing clientele because of pricing.  People are going out to dinner before events rather than spending money at the venue. </w:t>
      </w:r>
    </w:p>
    <w:p w14:paraId="6FBFEFF6" w14:textId="77777777" w:rsidR="00585722" w:rsidRPr="00585722" w:rsidRDefault="00585722" w:rsidP="00585722">
      <w:pPr>
        <w:pStyle w:val="ListParagraph"/>
        <w:ind w:left="2160"/>
        <w:contextualSpacing/>
        <w:rPr>
          <w:rFonts w:cstheme="minorHAnsi"/>
        </w:rPr>
      </w:pPr>
    </w:p>
    <w:p w14:paraId="3165A22F" w14:textId="0A0D2B38" w:rsidR="00585722" w:rsidRPr="00585722" w:rsidRDefault="00585722" w:rsidP="00585722">
      <w:pPr>
        <w:pStyle w:val="ListParagraph"/>
        <w:ind w:left="1800" w:firstLine="1"/>
        <w:contextualSpacing/>
        <w:rPr>
          <w:rFonts w:cstheme="minorHAnsi"/>
        </w:rPr>
      </w:pPr>
      <w:r w:rsidRPr="00585722">
        <w:rPr>
          <w:rFonts w:cstheme="minorHAnsi"/>
        </w:rPr>
        <w:t xml:space="preserve">Fuller asked about a recent report that was sent to the board about </w:t>
      </w:r>
      <w:r w:rsidR="00C312D3">
        <w:rPr>
          <w:rFonts w:cstheme="minorHAnsi"/>
        </w:rPr>
        <w:t xml:space="preserve">security </w:t>
      </w:r>
      <w:r w:rsidRPr="00585722">
        <w:rPr>
          <w:rFonts w:cstheme="minorHAnsi"/>
        </w:rPr>
        <w:t xml:space="preserve">incidents at a recent concert.  Birch said that report is prepared after every event to document all incidents. White said some shows have more drinking and more behavioral incidents. Birch explained there has been a paradigm shift where rock and roll used to be the fighter </w:t>
      </w:r>
      <w:r w:rsidR="00C312D3">
        <w:rPr>
          <w:rFonts w:cstheme="minorHAnsi"/>
        </w:rPr>
        <w:t xml:space="preserve">and </w:t>
      </w:r>
      <w:r w:rsidRPr="00585722">
        <w:rPr>
          <w:rFonts w:cstheme="minorHAnsi"/>
        </w:rPr>
        <w:t xml:space="preserve">drinker crowd. Now because younger groups are now more tuned towards the country and a lot of these country artists are bringing a rowdy culture with them, country concerts have had more incidents.  White said the guests services team pay attention to drinking and behavior and in one recent event beer and alcohol sales were cut off an hour before the concert ended. </w:t>
      </w:r>
    </w:p>
    <w:p w14:paraId="230BBB9E" w14:textId="77777777" w:rsidR="00585722" w:rsidRPr="00585722" w:rsidRDefault="00585722" w:rsidP="00585722">
      <w:pPr>
        <w:pStyle w:val="ListParagraph"/>
        <w:ind w:left="2160"/>
        <w:contextualSpacing/>
        <w:rPr>
          <w:rFonts w:cstheme="minorHAnsi"/>
        </w:rPr>
      </w:pPr>
    </w:p>
    <w:p w14:paraId="14296E5F" w14:textId="1B81D928" w:rsidR="00585722" w:rsidRPr="00585722" w:rsidRDefault="00585722" w:rsidP="00585722">
      <w:pPr>
        <w:pStyle w:val="ListParagraph"/>
        <w:ind w:left="1800" w:firstLine="1"/>
        <w:contextualSpacing/>
        <w:rPr>
          <w:rFonts w:cstheme="minorHAnsi"/>
        </w:rPr>
      </w:pPr>
      <w:r w:rsidRPr="00585722">
        <w:rPr>
          <w:rFonts w:cstheme="minorHAnsi"/>
        </w:rPr>
        <w:t xml:space="preserve">White commended the efforts of his marketing team who continue to research artists and provided meaningful artist gifts. The things that marketing does backstage contributes to those artists wanting to come back. </w:t>
      </w:r>
      <w:r w:rsidR="006662EE" w:rsidRPr="00585722">
        <w:rPr>
          <w:rFonts w:cstheme="minorHAnsi"/>
        </w:rPr>
        <w:t>Plus,</w:t>
      </w:r>
      <w:r w:rsidRPr="00585722">
        <w:rPr>
          <w:rFonts w:cstheme="minorHAnsi"/>
        </w:rPr>
        <w:t xml:space="preserve"> the promoters hear about the experience we provide artists and that will bode well </w:t>
      </w:r>
      <w:r w:rsidRPr="00585722">
        <w:rPr>
          <w:rFonts w:cstheme="minorHAnsi"/>
        </w:rPr>
        <w:lastRenderedPageBreak/>
        <w:t xml:space="preserve">for attracting bigger artists.  </w:t>
      </w:r>
    </w:p>
    <w:p w14:paraId="147C016A" w14:textId="77777777" w:rsidR="00585722" w:rsidRPr="00585722" w:rsidRDefault="00585722" w:rsidP="00585722">
      <w:pPr>
        <w:pStyle w:val="ListParagraph"/>
        <w:ind w:left="2160"/>
        <w:contextualSpacing/>
        <w:rPr>
          <w:rFonts w:cstheme="minorHAnsi"/>
        </w:rPr>
      </w:pPr>
    </w:p>
    <w:p w14:paraId="744EFD3F" w14:textId="77777777" w:rsidR="00585722" w:rsidRPr="00585722" w:rsidRDefault="00585722" w:rsidP="006662EE">
      <w:pPr>
        <w:pStyle w:val="ListParagraph"/>
        <w:ind w:left="2160" w:firstLine="0"/>
        <w:contextualSpacing/>
        <w:rPr>
          <w:rFonts w:cstheme="minorHAnsi"/>
        </w:rPr>
      </w:pPr>
      <w:r w:rsidRPr="00585722">
        <w:rPr>
          <w:rFonts w:cstheme="minorHAnsi"/>
        </w:rPr>
        <w:t xml:space="preserve">Spear asked White to brief the board on the new access policy.  Birch said moving forward, anybody that's coming into the building will need an access card.  This includes the IFAD board of directors, full-time staff members of the building and some of our part-time supervisory staff. Hockey players will still have individual pins. The policy is designed to put a tighter grip on who is in our building and what they are doing in the building. No longer will vendors have access codes.  They will need to be accompanied by an employee.  Birch said they had over 800 individual access codes in the system and are now down to 275. They will continue to whittle down this number. </w:t>
      </w:r>
    </w:p>
    <w:p w14:paraId="272DBCA2" w14:textId="77777777" w:rsidR="00FF7CD4" w:rsidRPr="00FF7CD4" w:rsidRDefault="00FF7CD4" w:rsidP="00FF7CD4">
      <w:pPr>
        <w:pStyle w:val="ListParagraph"/>
        <w:ind w:left="2160" w:firstLine="0"/>
        <w:contextualSpacing/>
        <w:rPr>
          <w:rFonts w:cstheme="minorHAnsi"/>
        </w:rPr>
      </w:pPr>
    </w:p>
    <w:p w14:paraId="3CD2D342" w14:textId="77777777" w:rsidR="00FF7CD4" w:rsidRPr="0093262A" w:rsidRDefault="00FF7CD4" w:rsidP="00FF7CD4">
      <w:pPr>
        <w:pStyle w:val="ListParagraph"/>
        <w:widowControl/>
        <w:autoSpaceDE/>
        <w:autoSpaceDN/>
        <w:ind w:left="2160" w:firstLine="0"/>
        <w:contextualSpacing/>
        <w:rPr>
          <w:rFonts w:cstheme="minorHAnsi"/>
          <w:b/>
          <w:bCs/>
        </w:rPr>
      </w:pPr>
    </w:p>
    <w:p w14:paraId="4AE25433" w14:textId="363FB459" w:rsidR="00751C93" w:rsidRPr="00751C93" w:rsidRDefault="0093262A" w:rsidP="00751C93">
      <w:pPr>
        <w:pStyle w:val="ListParagraph"/>
        <w:numPr>
          <w:ilvl w:val="1"/>
          <w:numId w:val="8"/>
        </w:numPr>
        <w:contextualSpacing/>
        <w:rPr>
          <w:rFonts w:cstheme="minorHAnsi"/>
        </w:rPr>
      </w:pPr>
      <w:r>
        <w:rPr>
          <w:rFonts w:cstheme="minorHAnsi"/>
        </w:rPr>
        <w:t xml:space="preserve">Spud Kings Update </w:t>
      </w:r>
      <w:r w:rsidR="00751C93">
        <w:rPr>
          <w:rFonts w:cstheme="minorHAnsi"/>
        </w:rPr>
        <w:t xml:space="preserve">– No one was present from the Spud Kings.  </w:t>
      </w:r>
      <w:r w:rsidR="00751C93" w:rsidRPr="00751C93">
        <w:rPr>
          <w:rFonts w:cstheme="minorHAnsi"/>
        </w:rPr>
        <w:t xml:space="preserve">Spear briefly reported that the direction of the Spud Kings feels very positive. </w:t>
      </w:r>
      <w:r w:rsidR="00751C93">
        <w:rPr>
          <w:rFonts w:cstheme="minorHAnsi"/>
        </w:rPr>
        <w:t xml:space="preserve"> Coach is extremely happy, t</w:t>
      </w:r>
      <w:r w:rsidR="00751C93" w:rsidRPr="00751C93">
        <w:rPr>
          <w:rFonts w:cstheme="minorHAnsi"/>
        </w:rPr>
        <w:t xml:space="preserve">he league lawsuit issue is settled and John Becanic is doing an amazing job as GM.  Spear said having separate GM for the building and a separate GM for hockey is the right </w:t>
      </w:r>
      <w:r w:rsidR="00EA7BBC">
        <w:rPr>
          <w:rFonts w:cstheme="minorHAnsi"/>
        </w:rPr>
        <w:t>d</w:t>
      </w:r>
      <w:r w:rsidR="00751C93" w:rsidRPr="00751C93">
        <w:rPr>
          <w:rFonts w:cstheme="minorHAnsi"/>
        </w:rPr>
        <w:t>irection.  White added that he recently met with the Spud Kings leadership and they all indicated the relationship with the building is different than it's ever been. In a positive way. White said they received zero pushback from the Spud Kings on the new access control policy.</w:t>
      </w:r>
    </w:p>
    <w:p w14:paraId="71851569" w14:textId="67C4F6D3" w:rsidR="0093262A" w:rsidRPr="00E5276A" w:rsidRDefault="0093262A" w:rsidP="00751C93">
      <w:pPr>
        <w:pStyle w:val="ListParagraph"/>
        <w:widowControl/>
        <w:autoSpaceDE/>
        <w:autoSpaceDN/>
        <w:ind w:left="1440" w:firstLine="0"/>
        <w:contextualSpacing/>
        <w:rPr>
          <w:rFonts w:cstheme="minorHAnsi"/>
          <w:b/>
          <w:bCs/>
        </w:rPr>
      </w:pPr>
    </w:p>
    <w:p w14:paraId="1B88CDCE" w14:textId="77777777" w:rsidR="00585738" w:rsidRPr="00E5276A" w:rsidRDefault="00585738" w:rsidP="00585738">
      <w:pPr>
        <w:pStyle w:val="ListParagraph"/>
        <w:widowControl/>
        <w:numPr>
          <w:ilvl w:val="0"/>
          <w:numId w:val="8"/>
        </w:numPr>
        <w:autoSpaceDE/>
        <w:autoSpaceDN/>
        <w:contextualSpacing/>
        <w:rPr>
          <w:rFonts w:cstheme="minorHAnsi"/>
          <w:b/>
          <w:bCs/>
        </w:rPr>
      </w:pPr>
      <w:r w:rsidRPr="00E5276A">
        <w:rPr>
          <w:rFonts w:cstheme="minorHAnsi"/>
          <w:b/>
          <w:bCs/>
          <w:lang w:val="en"/>
        </w:rPr>
        <w:t>Discussion Item</w:t>
      </w:r>
      <w:r w:rsidRPr="00E5276A">
        <w:rPr>
          <w:rFonts w:cstheme="minorHAnsi"/>
          <w:lang w:val="en"/>
        </w:rPr>
        <w:t xml:space="preserve"> - Executive Director Report </w:t>
      </w:r>
    </w:p>
    <w:p w14:paraId="04E47083" w14:textId="671F8765" w:rsidR="00585738" w:rsidRPr="00E5276A" w:rsidRDefault="00585738" w:rsidP="00585738">
      <w:pPr>
        <w:pStyle w:val="ListParagraph"/>
        <w:widowControl/>
        <w:numPr>
          <w:ilvl w:val="1"/>
          <w:numId w:val="8"/>
        </w:numPr>
        <w:autoSpaceDE/>
        <w:autoSpaceDN/>
        <w:contextualSpacing/>
        <w:rPr>
          <w:rFonts w:cstheme="minorHAnsi"/>
          <w:lang w:val="en"/>
        </w:rPr>
      </w:pPr>
      <w:r w:rsidRPr="00E5276A">
        <w:rPr>
          <w:rFonts w:cstheme="minorHAnsi"/>
          <w:lang w:val="en"/>
        </w:rPr>
        <w:t xml:space="preserve">Building </w:t>
      </w:r>
      <w:r w:rsidR="002140B0" w:rsidRPr="00E5276A">
        <w:rPr>
          <w:rFonts w:cstheme="minorHAnsi"/>
          <w:lang w:val="en"/>
        </w:rPr>
        <w:t>Update</w:t>
      </w:r>
      <w:r w:rsidRPr="00E5276A">
        <w:rPr>
          <w:rFonts w:cstheme="minorHAnsi"/>
          <w:lang w:val="en"/>
        </w:rPr>
        <w:t xml:space="preserve"> </w:t>
      </w:r>
      <w:r w:rsidR="00751C93">
        <w:rPr>
          <w:rFonts w:cstheme="minorHAnsi"/>
          <w:lang w:val="en"/>
        </w:rPr>
        <w:t xml:space="preserve">– Spear said progress on replacing 12 parking lot lights is progressing. </w:t>
      </w:r>
      <w:r w:rsidR="00994243">
        <w:rPr>
          <w:rFonts w:cstheme="minorHAnsi"/>
          <w:lang w:val="en"/>
        </w:rPr>
        <w:t xml:space="preserve">Spear said Mountain West Electric is confident with Acuity’s replacement recommendation. Mountain America Credit Union wanted another bid for their arena bowl signage. Spear said Yesco is providing another bid.  </w:t>
      </w:r>
    </w:p>
    <w:p w14:paraId="4ABCF9FA" w14:textId="374A0D20" w:rsidR="00585738" w:rsidRPr="00E5276A" w:rsidRDefault="00585738" w:rsidP="00585738">
      <w:pPr>
        <w:pStyle w:val="ListParagraph"/>
        <w:widowControl/>
        <w:numPr>
          <w:ilvl w:val="1"/>
          <w:numId w:val="8"/>
        </w:numPr>
        <w:autoSpaceDE/>
        <w:autoSpaceDN/>
        <w:contextualSpacing/>
        <w:rPr>
          <w:rFonts w:cstheme="minorHAnsi"/>
          <w:lang w:val="en"/>
        </w:rPr>
      </w:pPr>
      <w:r w:rsidRPr="00E5276A">
        <w:rPr>
          <w:rFonts w:cstheme="minorHAnsi"/>
          <w:lang w:val="en"/>
        </w:rPr>
        <w:t>Cash Flow Update</w:t>
      </w:r>
      <w:r w:rsidR="00994243">
        <w:rPr>
          <w:rFonts w:cstheme="minorHAnsi"/>
          <w:lang w:val="en"/>
        </w:rPr>
        <w:t xml:space="preserve"> – Spear presented a cash flow summary through 2032 and all years are now showing a positive net income. Spear said once White provides a capital replacement plan, he will build that expenditure into the cash flow analysis moving forward.  </w:t>
      </w:r>
    </w:p>
    <w:p w14:paraId="4ECEC1FD" w14:textId="32EEF240" w:rsidR="00585738" w:rsidRPr="00E5276A" w:rsidRDefault="00585738" w:rsidP="00585738">
      <w:pPr>
        <w:pStyle w:val="ListParagraph"/>
        <w:widowControl/>
        <w:numPr>
          <w:ilvl w:val="1"/>
          <w:numId w:val="8"/>
        </w:numPr>
        <w:autoSpaceDE/>
        <w:autoSpaceDN/>
        <w:contextualSpacing/>
        <w:rPr>
          <w:rFonts w:cstheme="minorHAnsi"/>
          <w:lang w:val="en"/>
        </w:rPr>
      </w:pPr>
      <w:r w:rsidRPr="00E5276A">
        <w:rPr>
          <w:rFonts w:cstheme="minorHAnsi"/>
          <w:lang w:val="en"/>
        </w:rPr>
        <w:t xml:space="preserve">State Tax Commission Reports </w:t>
      </w:r>
      <w:r w:rsidR="00994243">
        <w:rPr>
          <w:rFonts w:cstheme="minorHAnsi"/>
          <w:lang w:val="en"/>
        </w:rPr>
        <w:t xml:space="preserve">– Spear provided updated TRT collections and a comparison of June </w:t>
      </w:r>
      <w:r w:rsidR="005506DD">
        <w:rPr>
          <w:rFonts w:cstheme="minorHAnsi"/>
          <w:lang w:val="en"/>
        </w:rPr>
        <w:t>20</w:t>
      </w:r>
      <w:r w:rsidR="00994243">
        <w:rPr>
          <w:rFonts w:cstheme="minorHAnsi"/>
          <w:lang w:val="en"/>
        </w:rPr>
        <w:t xml:space="preserve">26 to June </w:t>
      </w:r>
      <w:r w:rsidR="005506DD">
        <w:rPr>
          <w:rFonts w:cstheme="minorHAnsi"/>
          <w:lang w:val="en"/>
        </w:rPr>
        <w:t>20</w:t>
      </w:r>
      <w:r w:rsidR="00994243">
        <w:rPr>
          <w:rFonts w:cstheme="minorHAnsi"/>
          <w:lang w:val="en"/>
        </w:rPr>
        <w:t xml:space="preserve">25 TRT collections. </w:t>
      </w:r>
      <w:r w:rsidR="005506DD" w:rsidRPr="005506DD">
        <w:rPr>
          <w:rFonts w:cstheme="minorHAnsi"/>
        </w:rPr>
        <w:t xml:space="preserve">June </w:t>
      </w:r>
      <w:r w:rsidR="005506DD">
        <w:rPr>
          <w:rFonts w:cstheme="minorHAnsi"/>
        </w:rPr>
        <w:t xml:space="preserve">2026 </w:t>
      </w:r>
      <w:r w:rsidR="005506DD" w:rsidRPr="005506DD">
        <w:rPr>
          <w:rFonts w:cstheme="minorHAnsi"/>
        </w:rPr>
        <w:t>tax revenues were $452,115.70, compared to $396,299.45 in June 2025</w:t>
      </w:r>
      <w:r w:rsidR="005506DD">
        <w:rPr>
          <w:rFonts w:cstheme="minorHAnsi"/>
        </w:rPr>
        <w:t>.</w:t>
      </w:r>
    </w:p>
    <w:p w14:paraId="6CF4DC67" w14:textId="77777777" w:rsidR="00585738" w:rsidRDefault="00585738" w:rsidP="00585738">
      <w:pPr>
        <w:pStyle w:val="ListParagraph"/>
        <w:widowControl/>
        <w:numPr>
          <w:ilvl w:val="1"/>
          <w:numId w:val="8"/>
        </w:numPr>
        <w:autoSpaceDE/>
        <w:autoSpaceDN/>
        <w:contextualSpacing/>
        <w:rPr>
          <w:rFonts w:cstheme="minorHAnsi"/>
          <w:lang w:val="en"/>
        </w:rPr>
      </w:pPr>
      <w:r w:rsidRPr="00E5276A">
        <w:rPr>
          <w:rFonts w:cstheme="minorHAnsi"/>
          <w:lang w:val="en"/>
        </w:rPr>
        <w:t xml:space="preserve">Action Items </w:t>
      </w:r>
    </w:p>
    <w:p w14:paraId="3F1CE9DE" w14:textId="089C7E2C" w:rsidR="00030F07" w:rsidRDefault="00030F07" w:rsidP="00030F07">
      <w:pPr>
        <w:pStyle w:val="ListParagraph"/>
        <w:widowControl/>
        <w:numPr>
          <w:ilvl w:val="2"/>
          <w:numId w:val="8"/>
        </w:numPr>
        <w:autoSpaceDE/>
        <w:autoSpaceDN/>
        <w:contextualSpacing/>
        <w:rPr>
          <w:rFonts w:cstheme="minorHAnsi"/>
          <w:lang w:val="en"/>
        </w:rPr>
      </w:pPr>
      <w:r>
        <w:rPr>
          <w:rFonts w:cstheme="minorHAnsi"/>
          <w:lang w:val="en"/>
        </w:rPr>
        <w:t>Spear to draft 2027 budget</w:t>
      </w:r>
    </w:p>
    <w:p w14:paraId="1AF205DA" w14:textId="77777777" w:rsidR="005506DD" w:rsidRPr="00030F07" w:rsidRDefault="005506DD" w:rsidP="00030F07">
      <w:pPr>
        <w:widowControl/>
        <w:autoSpaceDE/>
        <w:autoSpaceDN/>
        <w:contextualSpacing/>
        <w:rPr>
          <w:rFonts w:cstheme="minorHAnsi"/>
          <w:lang w:val="en"/>
        </w:rPr>
      </w:pPr>
    </w:p>
    <w:p w14:paraId="08B83EED" w14:textId="6A11622E" w:rsidR="00585738" w:rsidRPr="00E5276A" w:rsidRDefault="00585738" w:rsidP="00585738">
      <w:pPr>
        <w:pStyle w:val="ListParagraph"/>
        <w:widowControl/>
        <w:numPr>
          <w:ilvl w:val="0"/>
          <w:numId w:val="8"/>
        </w:numPr>
        <w:autoSpaceDE/>
        <w:autoSpaceDN/>
        <w:contextualSpacing/>
        <w:rPr>
          <w:rFonts w:cstheme="minorHAnsi"/>
          <w:b/>
          <w:bCs/>
        </w:rPr>
      </w:pPr>
      <w:r w:rsidRPr="00E5276A">
        <w:rPr>
          <w:rFonts w:cstheme="minorHAnsi"/>
          <w:b/>
          <w:bCs/>
          <w:lang w:val="en"/>
        </w:rPr>
        <w:t xml:space="preserve">Discussion Item </w:t>
      </w:r>
      <w:r w:rsidRPr="00E5276A">
        <w:rPr>
          <w:rFonts w:cstheme="minorHAnsi"/>
          <w:lang w:val="en"/>
        </w:rPr>
        <w:t>- Legal Report</w:t>
      </w:r>
      <w:r w:rsidR="005506DD">
        <w:rPr>
          <w:rFonts w:cstheme="minorHAnsi"/>
          <w:lang w:val="en"/>
        </w:rPr>
        <w:t xml:space="preserve"> – No legal report was presented. </w:t>
      </w:r>
    </w:p>
    <w:p w14:paraId="47094587" w14:textId="77777777" w:rsidR="000F01F4" w:rsidRPr="00E5276A" w:rsidRDefault="000F01F4" w:rsidP="000F01F4">
      <w:pPr>
        <w:pStyle w:val="ListParagraph"/>
        <w:widowControl/>
        <w:autoSpaceDE/>
        <w:autoSpaceDN/>
        <w:ind w:left="720" w:firstLine="0"/>
        <w:contextualSpacing/>
        <w:rPr>
          <w:rFonts w:cstheme="minorHAnsi"/>
          <w:b/>
          <w:bCs/>
        </w:rPr>
      </w:pPr>
    </w:p>
    <w:p w14:paraId="111D2012" w14:textId="77777777" w:rsidR="00C445A3" w:rsidRPr="00E5276A" w:rsidRDefault="00C445A3" w:rsidP="000F01F4">
      <w:pPr>
        <w:pStyle w:val="ListParagraph"/>
        <w:widowControl/>
        <w:tabs>
          <w:tab w:val="left" w:pos="1350"/>
        </w:tabs>
        <w:autoSpaceDE/>
        <w:autoSpaceDN/>
        <w:ind w:left="720" w:hanging="360"/>
        <w:contextualSpacing/>
        <w:rPr>
          <w:rFonts w:cstheme="minorHAnsi"/>
          <w:b/>
          <w:bCs/>
        </w:rPr>
      </w:pPr>
    </w:p>
    <w:p w14:paraId="5BA8F6BF" w14:textId="71E59F4C" w:rsidR="000F01F4" w:rsidRPr="00E5276A" w:rsidRDefault="000F01F4" w:rsidP="000F01F4">
      <w:pPr>
        <w:pStyle w:val="ListParagraph"/>
        <w:widowControl/>
        <w:tabs>
          <w:tab w:val="left" w:pos="1350"/>
        </w:tabs>
        <w:autoSpaceDE/>
        <w:autoSpaceDN/>
        <w:ind w:left="720" w:hanging="360"/>
        <w:contextualSpacing/>
        <w:rPr>
          <w:rFonts w:cstheme="minorHAnsi"/>
          <w:b/>
          <w:bCs/>
        </w:rPr>
      </w:pPr>
      <w:r w:rsidRPr="00E5276A">
        <w:rPr>
          <w:rFonts w:cstheme="minorHAnsi"/>
          <w:b/>
          <w:bCs/>
        </w:rPr>
        <w:t>Calendar and Announcements</w:t>
      </w:r>
    </w:p>
    <w:p w14:paraId="33BF40FE" w14:textId="674F19A0" w:rsidR="000F01F4" w:rsidRPr="007D7DA1" w:rsidRDefault="000F01F4" w:rsidP="007D7DA1">
      <w:pPr>
        <w:pStyle w:val="ListParagraph"/>
        <w:numPr>
          <w:ilvl w:val="0"/>
          <w:numId w:val="17"/>
        </w:numPr>
        <w:tabs>
          <w:tab w:val="left" w:pos="829"/>
        </w:tabs>
        <w:spacing w:before="1"/>
        <w:rPr>
          <w:rFonts w:cstheme="minorHAnsi"/>
          <w:b/>
          <w:spacing w:val="-8"/>
          <w:u w:val="single"/>
        </w:rPr>
      </w:pPr>
      <w:r w:rsidRPr="007D7DA1">
        <w:rPr>
          <w:rFonts w:cstheme="minorHAnsi"/>
          <w:b/>
        </w:rPr>
        <w:t>Upcoming</w:t>
      </w:r>
      <w:r w:rsidRPr="007D7DA1">
        <w:rPr>
          <w:rFonts w:cstheme="minorHAnsi"/>
          <w:b/>
          <w:spacing w:val="-10"/>
        </w:rPr>
        <w:t xml:space="preserve"> </w:t>
      </w:r>
      <w:r w:rsidRPr="007D7DA1">
        <w:rPr>
          <w:rFonts w:cstheme="minorHAnsi"/>
          <w:b/>
        </w:rPr>
        <w:t>IFAD</w:t>
      </w:r>
      <w:r w:rsidRPr="007D7DA1">
        <w:rPr>
          <w:rFonts w:cstheme="minorHAnsi"/>
          <w:b/>
          <w:spacing w:val="-9"/>
        </w:rPr>
        <w:t xml:space="preserve"> </w:t>
      </w:r>
      <w:r w:rsidRPr="007D7DA1">
        <w:rPr>
          <w:rFonts w:cstheme="minorHAnsi"/>
          <w:b/>
        </w:rPr>
        <w:t>Meeting</w:t>
      </w:r>
      <w:r w:rsidRPr="007D7DA1">
        <w:rPr>
          <w:rFonts w:cstheme="minorHAnsi"/>
          <w:b/>
          <w:spacing w:val="-7"/>
        </w:rPr>
        <w:t xml:space="preserve"> </w:t>
      </w:r>
      <w:r w:rsidRPr="007D7DA1">
        <w:rPr>
          <w:rFonts w:cstheme="minorHAnsi"/>
        </w:rPr>
        <w:t>–</w:t>
      </w:r>
      <w:r w:rsidRPr="007D7DA1">
        <w:rPr>
          <w:rFonts w:cstheme="minorHAnsi"/>
          <w:spacing w:val="-8"/>
        </w:rPr>
        <w:t xml:space="preserve"> </w:t>
      </w:r>
      <w:r w:rsidRPr="007D7DA1">
        <w:rPr>
          <w:rFonts w:cstheme="minorHAnsi"/>
          <w:b/>
          <w:u w:val="single"/>
        </w:rPr>
        <w:t>Next</w:t>
      </w:r>
      <w:r w:rsidRPr="007D7DA1">
        <w:rPr>
          <w:rFonts w:cstheme="minorHAnsi"/>
          <w:b/>
          <w:spacing w:val="-9"/>
          <w:u w:val="single"/>
        </w:rPr>
        <w:t xml:space="preserve"> </w:t>
      </w:r>
      <w:r w:rsidRPr="007D7DA1">
        <w:rPr>
          <w:rFonts w:cstheme="minorHAnsi"/>
          <w:b/>
          <w:u w:val="single"/>
        </w:rPr>
        <w:t>Meeting</w:t>
      </w:r>
      <w:r w:rsidRPr="007D7DA1">
        <w:rPr>
          <w:rFonts w:cstheme="minorHAnsi"/>
          <w:b/>
          <w:spacing w:val="-9"/>
          <w:u w:val="single"/>
        </w:rPr>
        <w:t xml:space="preserve"> </w:t>
      </w:r>
      <w:r w:rsidRPr="007D7DA1">
        <w:rPr>
          <w:rFonts w:cstheme="minorHAnsi"/>
          <w:b/>
          <w:u w:val="single"/>
        </w:rPr>
        <w:t>on</w:t>
      </w:r>
      <w:r w:rsidRPr="007D7DA1">
        <w:rPr>
          <w:rFonts w:cstheme="minorHAnsi"/>
          <w:b/>
          <w:spacing w:val="-8"/>
          <w:u w:val="single"/>
        </w:rPr>
        <w:t xml:space="preserve"> </w:t>
      </w:r>
      <w:r w:rsidR="00877353" w:rsidRPr="007D7DA1">
        <w:rPr>
          <w:rFonts w:cstheme="minorHAnsi"/>
          <w:b/>
          <w:spacing w:val="-8"/>
          <w:u w:val="single"/>
        </w:rPr>
        <w:t xml:space="preserve">September 29, </w:t>
      </w:r>
      <w:r w:rsidR="005F02A7" w:rsidRPr="007D7DA1">
        <w:rPr>
          <w:rFonts w:cstheme="minorHAnsi"/>
          <w:b/>
          <w:spacing w:val="-8"/>
          <w:u w:val="single"/>
        </w:rPr>
        <w:t>2026</w:t>
      </w:r>
    </w:p>
    <w:p w14:paraId="0A1BCB33" w14:textId="2EC8E509" w:rsidR="007D7DA1" w:rsidRPr="007D7DA1" w:rsidRDefault="007D7DA1" w:rsidP="007D7DA1">
      <w:pPr>
        <w:pStyle w:val="ListParagraph"/>
        <w:numPr>
          <w:ilvl w:val="1"/>
          <w:numId w:val="17"/>
        </w:numPr>
        <w:tabs>
          <w:tab w:val="left" w:pos="829"/>
        </w:tabs>
        <w:spacing w:before="1"/>
        <w:ind w:left="1170"/>
        <w:rPr>
          <w:rFonts w:cstheme="minorHAnsi"/>
          <w:b/>
          <w:spacing w:val="-4"/>
          <w:u w:val="single"/>
        </w:rPr>
      </w:pPr>
      <w:r>
        <w:rPr>
          <w:rFonts w:cstheme="minorHAnsi"/>
          <w:bCs/>
        </w:rPr>
        <w:t xml:space="preserve">Spear said the October meeting will be on 10-13-26 to ensure budgets are approved. </w:t>
      </w:r>
    </w:p>
    <w:p w14:paraId="795F8BA5" w14:textId="77777777" w:rsidR="000F01F4" w:rsidRDefault="000F01F4" w:rsidP="000F01F4">
      <w:pPr>
        <w:tabs>
          <w:tab w:val="left" w:pos="830"/>
        </w:tabs>
        <w:spacing w:before="1"/>
        <w:ind w:left="360"/>
        <w:rPr>
          <w:rFonts w:cstheme="minorHAnsi"/>
          <w:spacing w:val="-2"/>
        </w:rPr>
      </w:pPr>
      <w:r w:rsidRPr="00E5276A">
        <w:rPr>
          <w:rFonts w:cstheme="minorHAnsi"/>
          <w:b/>
        </w:rPr>
        <w:t>B.</w:t>
      </w:r>
      <w:r w:rsidRPr="00E5276A">
        <w:rPr>
          <w:rFonts w:cstheme="minorHAnsi"/>
        </w:rPr>
        <w:t xml:space="preserve"> </w:t>
      </w:r>
      <w:r w:rsidRPr="00E5276A">
        <w:rPr>
          <w:rFonts w:cstheme="minorHAnsi"/>
          <w:b/>
        </w:rPr>
        <w:t>Discussion</w:t>
      </w:r>
      <w:r w:rsidRPr="00E5276A">
        <w:rPr>
          <w:rFonts w:cstheme="minorHAnsi"/>
          <w:b/>
          <w:spacing w:val="-11"/>
        </w:rPr>
        <w:t xml:space="preserve"> </w:t>
      </w:r>
      <w:r w:rsidRPr="00E5276A">
        <w:rPr>
          <w:rFonts w:cstheme="minorHAnsi"/>
          <w:b/>
        </w:rPr>
        <w:t>Item</w:t>
      </w:r>
      <w:r w:rsidRPr="00E5276A">
        <w:rPr>
          <w:rFonts w:cstheme="minorHAnsi"/>
          <w:b/>
          <w:spacing w:val="-7"/>
        </w:rPr>
        <w:t xml:space="preserve"> </w:t>
      </w:r>
      <w:r w:rsidRPr="00E5276A">
        <w:rPr>
          <w:rFonts w:cstheme="minorHAnsi"/>
        </w:rPr>
        <w:t>-</w:t>
      </w:r>
      <w:r w:rsidRPr="00E5276A">
        <w:rPr>
          <w:rFonts w:cstheme="minorHAnsi"/>
          <w:spacing w:val="-9"/>
        </w:rPr>
        <w:t xml:space="preserve"> </w:t>
      </w:r>
      <w:r w:rsidRPr="00E5276A">
        <w:rPr>
          <w:rFonts w:cstheme="minorHAnsi"/>
        </w:rPr>
        <w:t>Announcements</w:t>
      </w:r>
      <w:r w:rsidRPr="00E5276A">
        <w:rPr>
          <w:rFonts w:cstheme="minorHAnsi"/>
          <w:spacing w:val="-10"/>
        </w:rPr>
        <w:t xml:space="preserve"> </w:t>
      </w:r>
      <w:r w:rsidRPr="00E5276A">
        <w:rPr>
          <w:rFonts w:cstheme="minorHAnsi"/>
        </w:rPr>
        <w:t>and</w:t>
      </w:r>
      <w:r w:rsidRPr="00E5276A">
        <w:rPr>
          <w:rFonts w:cstheme="minorHAnsi"/>
          <w:spacing w:val="-10"/>
        </w:rPr>
        <w:t xml:space="preserve"> </w:t>
      </w:r>
      <w:r w:rsidRPr="00E5276A">
        <w:rPr>
          <w:rFonts w:cstheme="minorHAnsi"/>
        </w:rPr>
        <w:t>Minor</w:t>
      </w:r>
      <w:r w:rsidRPr="00E5276A">
        <w:rPr>
          <w:rFonts w:cstheme="minorHAnsi"/>
          <w:spacing w:val="-10"/>
        </w:rPr>
        <w:t xml:space="preserve"> </w:t>
      </w:r>
      <w:r w:rsidRPr="00E5276A">
        <w:rPr>
          <w:rFonts w:cstheme="minorHAnsi"/>
          <w:spacing w:val="-2"/>
        </w:rPr>
        <w:t>Questions</w:t>
      </w:r>
    </w:p>
    <w:p w14:paraId="27E3B3B8" w14:textId="21ACC430" w:rsidR="007D7DA1" w:rsidRPr="007D7DA1" w:rsidRDefault="007D7DA1" w:rsidP="007D7DA1">
      <w:pPr>
        <w:pStyle w:val="ListParagraph"/>
        <w:numPr>
          <w:ilvl w:val="0"/>
          <w:numId w:val="18"/>
        </w:numPr>
        <w:tabs>
          <w:tab w:val="left" w:pos="830"/>
        </w:tabs>
        <w:spacing w:before="1"/>
        <w:ind w:left="1170"/>
        <w:rPr>
          <w:rFonts w:cstheme="minorHAnsi"/>
        </w:rPr>
      </w:pPr>
      <w:r w:rsidRPr="007D7DA1">
        <w:rPr>
          <w:rFonts w:cstheme="minorHAnsi"/>
        </w:rPr>
        <w:t xml:space="preserve">Press conference for Thanksgiving basketball tournament is on 8-26-26 in Blue Cross Conference Center. </w:t>
      </w:r>
    </w:p>
    <w:p w14:paraId="1B291514" w14:textId="140239F8" w:rsidR="000F01F4" w:rsidRDefault="000F01F4" w:rsidP="000F01F4">
      <w:pPr>
        <w:tabs>
          <w:tab w:val="left" w:pos="830"/>
        </w:tabs>
        <w:spacing w:before="1"/>
        <w:ind w:left="360"/>
        <w:rPr>
          <w:rFonts w:cstheme="minorHAnsi"/>
          <w:spacing w:val="-7"/>
        </w:rPr>
      </w:pPr>
      <w:r w:rsidRPr="00E5276A">
        <w:rPr>
          <w:rFonts w:cstheme="minorHAnsi"/>
          <w:b/>
        </w:rPr>
        <w:t>C. Discussion</w:t>
      </w:r>
      <w:r w:rsidRPr="00E5276A">
        <w:rPr>
          <w:rFonts w:cstheme="minorHAnsi"/>
          <w:b/>
          <w:spacing w:val="-8"/>
        </w:rPr>
        <w:t xml:space="preserve"> </w:t>
      </w:r>
      <w:r w:rsidRPr="00E5276A">
        <w:rPr>
          <w:rFonts w:cstheme="minorHAnsi"/>
          <w:b/>
        </w:rPr>
        <w:t>Item</w:t>
      </w:r>
      <w:r w:rsidRPr="00E5276A">
        <w:rPr>
          <w:rFonts w:cstheme="minorHAnsi"/>
          <w:b/>
          <w:spacing w:val="-4"/>
        </w:rPr>
        <w:t xml:space="preserve"> </w:t>
      </w:r>
      <w:r w:rsidRPr="00E5276A">
        <w:rPr>
          <w:rFonts w:cstheme="minorHAnsi"/>
        </w:rPr>
        <w:t>-</w:t>
      </w:r>
      <w:r w:rsidRPr="00E5276A">
        <w:rPr>
          <w:rFonts w:cstheme="minorHAnsi"/>
          <w:spacing w:val="-7"/>
        </w:rPr>
        <w:t xml:space="preserve"> </w:t>
      </w:r>
      <w:r w:rsidRPr="00E5276A">
        <w:rPr>
          <w:rFonts w:cstheme="minorHAnsi"/>
        </w:rPr>
        <w:t>Agenda</w:t>
      </w:r>
      <w:r w:rsidRPr="00E5276A">
        <w:rPr>
          <w:rFonts w:cstheme="minorHAnsi"/>
          <w:spacing w:val="-7"/>
        </w:rPr>
        <w:t xml:space="preserve"> </w:t>
      </w:r>
      <w:r w:rsidRPr="00E5276A">
        <w:rPr>
          <w:rFonts w:cstheme="minorHAnsi"/>
        </w:rPr>
        <w:t>Items</w:t>
      </w:r>
      <w:r w:rsidRPr="00E5276A">
        <w:rPr>
          <w:rFonts w:cstheme="minorHAnsi"/>
          <w:spacing w:val="-7"/>
        </w:rPr>
        <w:t xml:space="preserve"> </w:t>
      </w:r>
      <w:r w:rsidRPr="00E5276A">
        <w:rPr>
          <w:rFonts w:cstheme="minorHAnsi"/>
        </w:rPr>
        <w:t>for</w:t>
      </w:r>
      <w:r w:rsidRPr="00E5276A">
        <w:rPr>
          <w:rFonts w:cstheme="minorHAnsi"/>
          <w:spacing w:val="-7"/>
        </w:rPr>
        <w:t xml:space="preserve"> </w:t>
      </w:r>
      <w:r w:rsidR="00877353">
        <w:rPr>
          <w:rFonts w:cstheme="minorHAnsi"/>
          <w:spacing w:val="-7"/>
        </w:rPr>
        <w:t>September 29</w:t>
      </w:r>
      <w:r w:rsidR="004E6F21" w:rsidRPr="00E5276A">
        <w:rPr>
          <w:rFonts w:cstheme="minorHAnsi"/>
          <w:spacing w:val="-7"/>
        </w:rPr>
        <w:t xml:space="preserve">, </w:t>
      </w:r>
      <w:r w:rsidR="008958AD" w:rsidRPr="00E5276A">
        <w:rPr>
          <w:rFonts w:cstheme="minorHAnsi"/>
          <w:spacing w:val="-7"/>
        </w:rPr>
        <w:t>2026</w:t>
      </w:r>
    </w:p>
    <w:p w14:paraId="2AE674C8" w14:textId="2F6869E5" w:rsidR="000E2F25" w:rsidRDefault="000E2F25" w:rsidP="000F01F4">
      <w:pPr>
        <w:tabs>
          <w:tab w:val="left" w:pos="830"/>
        </w:tabs>
        <w:spacing w:before="1"/>
        <w:ind w:left="360"/>
        <w:rPr>
          <w:rFonts w:cstheme="minorHAnsi"/>
        </w:rPr>
      </w:pPr>
      <w:r>
        <w:rPr>
          <w:rFonts w:cstheme="minorHAnsi"/>
          <w:b/>
        </w:rPr>
        <w:tab/>
        <w:t>1</w:t>
      </w:r>
      <w:r w:rsidRPr="000E2F25">
        <w:rPr>
          <w:rFonts w:cstheme="minorHAnsi"/>
        </w:rPr>
        <w:t>.</w:t>
      </w:r>
      <w:r>
        <w:rPr>
          <w:rFonts w:cstheme="minorHAnsi"/>
        </w:rPr>
        <w:t xml:space="preserve"> 2027 Budget discussion</w:t>
      </w:r>
    </w:p>
    <w:p w14:paraId="06C31C75" w14:textId="7067BFB2" w:rsidR="000E2F25" w:rsidRDefault="000E2F25" w:rsidP="000F01F4">
      <w:pPr>
        <w:tabs>
          <w:tab w:val="left" w:pos="830"/>
        </w:tabs>
        <w:spacing w:before="1"/>
        <w:ind w:left="360"/>
        <w:rPr>
          <w:rFonts w:cstheme="minorHAnsi"/>
        </w:rPr>
      </w:pPr>
      <w:r>
        <w:rPr>
          <w:rFonts w:cstheme="minorHAnsi"/>
          <w:b/>
        </w:rPr>
        <w:tab/>
        <w:t>2</w:t>
      </w:r>
      <w:r w:rsidRPr="000E2F25">
        <w:rPr>
          <w:rFonts w:cstheme="minorHAnsi"/>
        </w:rPr>
        <w:t>.</w:t>
      </w:r>
      <w:r>
        <w:rPr>
          <w:rFonts w:cstheme="minorHAnsi"/>
        </w:rPr>
        <w:t xml:space="preserve"> YTT presentation</w:t>
      </w:r>
    </w:p>
    <w:p w14:paraId="352A79BF" w14:textId="44F68C3B" w:rsidR="000E2F25" w:rsidRPr="00E5276A" w:rsidRDefault="000E2F25" w:rsidP="000F01F4">
      <w:pPr>
        <w:tabs>
          <w:tab w:val="left" w:pos="830"/>
        </w:tabs>
        <w:spacing w:before="1"/>
        <w:ind w:left="360"/>
        <w:rPr>
          <w:rFonts w:cstheme="minorHAnsi"/>
        </w:rPr>
      </w:pPr>
      <w:r>
        <w:rPr>
          <w:rFonts w:cstheme="minorHAnsi"/>
          <w:b/>
        </w:rPr>
        <w:tab/>
        <w:t>3</w:t>
      </w:r>
      <w:r w:rsidRPr="000E2F25">
        <w:rPr>
          <w:rFonts w:cstheme="minorHAnsi"/>
        </w:rPr>
        <w:t>.</w:t>
      </w:r>
      <w:r>
        <w:rPr>
          <w:rFonts w:cstheme="minorHAnsi"/>
        </w:rPr>
        <w:t xml:space="preserve"> Fuller report on Ammon hotel possibly being </w:t>
      </w:r>
      <w:r w:rsidR="007D7DA1">
        <w:rPr>
          <w:rFonts w:cstheme="minorHAnsi"/>
        </w:rPr>
        <w:t>incorporated</w:t>
      </w:r>
      <w:r>
        <w:rPr>
          <w:rFonts w:cstheme="minorHAnsi"/>
        </w:rPr>
        <w:t xml:space="preserve"> into </w:t>
      </w:r>
      <w:r w:rsidR="007D7DA1">
        <w:rPr>
          <w:rFonts w:cstheme="minorHAnsi"/>
        </w:rPr>
        <w:t>the district.</w:t>
      </w:r>
    </w:p>
    <w:p w14:paraId="121A5132" w14:textId="77777777" w:rsidR="000F01F4" w:rsidRPr="00E5276A" w:rsidRDefault="000F01F4" w:rsidP="000F01F4">
      <w:pPr>
        <w:rPr>
          <w:rFonts w:cstheme="minorHAnsi"/>
          <w:b/>
          <w:bCs/>
        </w:rPr>
      </w:pPr>
    </w:p>
    <w:p w14:paraId="29173E40" w14:textId="77777777" w:rsidR="00C00C3E" w:rsidRPr="00E5276A" w:rsidRDefault="00C00C3E" w:rsidP="00AE6918">
      <w:pPr>
        <w:pStyle w:val="Heading1"/>
        <w:rPr>
          <w:rFonts w:cstheme="minorHAnsi"/>
        </w:rPr>
      </w:pPr>
    </w:p>
    <w:p w14:paraId="05269217" w14:textId="77777777" w:rsidR="000F01F4" w:rsidRPr="00E5276A" w:rsidRDefault="000F01F4" w:rsidP="00AE6918">
      <w:pPr>
        <w:pStyle w:val="Heading1"/>
        <w:rPr>
          <w:rFonts w:cstheme="minorHAnsi"/>
        </w:rPr>
      </w:pPr>
    </w:p>
    <w:p w14:paraId="1E632CDB" w14:textId="7F9C1350" w:rsidR="00165EFD" w:rsidRPr="00E5276A" w:rsidRDefault="00A13D24" w:rsidP="00AE6918">
      <w:pPr>
        <w:pStyle w:val="Heading1"/>
        <w:rPr>
          <w:rFonts w:cstheme="minorHAnsi"/>
        </w:rPr>
      </w:pPr>
      <w:r>
        <w:rPr>
          <w:rFonts w:cstheme="minorHAnsi"/>
        </w:rPr>
        <w:t>Meeting adjourned 9:02 AM</w:t>
      </w:r>
    </w:p>
    <w:sectPr w:rsidR="00165EFD" w:rsidRPr="00E5276A" w:rsidSect="006662EE">
      <w:pgSz w:w="12240" w:h="15840"/>
      <w:pgMar w:top="288" w:right="720" w:bottom="28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F48"/>
    <w:multiLevelType w:val="hybridMultilevel"/>
    <w:tmpl w:val="EFECF284"/>
    <w:lvl w:ilvl="0" w:tplc="6A0E00A2">
      <w:start w:val="1"/>
      <w:numFmt w:val="upperLetter"/>
      <w:lvlText w:val="%1."/>
      <w:lvlJc w:val="left"/>
      <w:pPr>
        <w:ind w:left="832" w:hanging="360"/>
      </w:pPr>
      <w:rPr>
        <w:rFonts w:hint="default"/>
        <w:spacing w:val="-1"/>
        <w:w w:val="99"/>
        <w:lang w:val="en-US" w:eastAsia="en-US" w:bidi="ar-SA"/>
      </w:rPr>
    </w:lvl>
    <w:lvl w:ilvl="1" w:tplc="A210B3EE">
      <w:start w:val="1"/>
      <w:numFmt w:val="lowerLetter"/>
      <w:lvlText w:val="%2."/>
      <w:lvlJc w:val="left"/>
      <w:pPr>
        <w:ind w:left="1552" w:hanging="360"/>
      </w:pPr>
      <w:rPr>
        <w:rFonts w:ascii="Verdana" w:eastAsia="Verdana" w:hAnsi="Verdana" w:cs="Verdana" w:hint="default"/>
        <w:b/>
        <w:bCs/>
        <w:i w:val="0"/>
        <w:iCs w:val="0"/>
        <w:spacing w:val="-1"/>
        <w:w w:val="99"/>
        <w:sz w:val="22"/>
        <w:szCs w:val="22"/>
        <w:lang w:val="en-US" w:eastAsia="en-US" w:bidi="ar-SA"/>
      </w:rPr>
    </w:lvl>
    <w:lvl w:ilvl="2" w:tplc="504618E4">
      <w:numFmt w:val="bullet"/>
      <w:lvlText w:val="•"/>
      <w:lvlJc w:val="left"/>
      <w:pPr>
        <w:ind w:left="2515" w:hanging="360"/>
      </w:pPr>
      <w:rPr>
        <w:rFonts w:hint="default"/>
        <w:lang w:val="en-US" w:eastAsia="en-US" w:bidi="ar-SA"/>
      </w:rPr>
    </w:lvl>
    <w:lvl w:ilvl="3" w:tplc="434E8524">
      <w:numFmt w:val="bullet"/>
      <w:lvlText w:val="•"/>
      <w:lvlJc w:val="left"/>
      <w:pPr>
        <w:ind w:left="3471" w:hanging="360"/>
      </w:pPr>
      <w:rPr>
        <w:rFonts w:hint="default"/>
        <w:lang w:val="en-US" w:eastAsia="en-US" w:bidi="ar-SA"/>
      </w:rPr>
    </w:lvl>
    <w:lvl w:ilvl="4" w:tplc="51EC1EB0">
      <w:numFmt w:val="bullet"/>
      <w:lvlText w:val="•"/>
      <w:lvlJc w:val="left"/>
      <w:pPr>
        <w:ind w:left="4426" w:hanging="360"/>
      </w:pPr>
      <w:rPr>
        <w:rFonts w:hint="default"/>
        <w:lang w:val="en-US" w:eastAsia="en-US" w:bidi="ar-SA"/>
      </w:rPr>
    </w:lvl>
    <w:lvl w:ilvl="5" w:tplc="89CAA252">
      <w:numFmt w:val="bullet"/>
      <w:lvlText w:val="•"/>
      <w:lvlJc w:val="left"/>
      <w:pPr>
        <w:ind w:left="5382" w:hanging="360"/>
      </w:pPr>
      <w:rPr>
        <w:rFonts w:hint="default"/>
        <w:lang w:val="en-US" w:eastAsia="en-US" w:bidi="ar-SA"/>
      </w:rPr>
    </w:lvl>
    <w:lvl w:ilvl="6" w:tplc="BC7A3DEE">
      <w:numFmt w:val="bullet"/>
      <w:lvlText w:val="•"/>
      <w:lvlJc w:val="left"/>
      <w:pPr>
        <w:ind w:left="6337" w:hanging="360"/>
      </w:pPr>
      <w:rPr>
        <w:rFonts w:hint="default"/>
        <w:lang w:val="en-US" w:eastAsia="en-US" w:bidi="ar-SA"/>
      </w:rPr>
    </w:lvl>
    <w:lvl w:ilvl="7" w:tplc="5A76B9A8">
      <w:numFmt w:val="bullet"/>
      <w:lvlText w:val="•"/>
      <w:lvlJc w:val="left"/>
      <w:pPr>
        <w:ind w:left="7293" w:hanging="360"/>
      </w:pPr>
      <w:rPr>
        <w:rFonts w:hint="default"/>
        <w:lang w:val="en-US" w:eastAsia="en-US" w:bidi="ar-SA"/>
      </w:rPr>
    </w:lvl>
    <w:lvl w:ilvl="8" w:tplc="FA0400D0">
      <w:numFmt w:val="bullet"/>
      <w:lvlText w:val="•"/>
      <w:lvlJc w:val="left"/>
      <w:pPr>
        <w:ind w:left="8248" w:hanging="360"/>
      </w:pPr>
      <w:rPr>
        <w:rFonts w:hint="default"/>
        <w:lang w:val="en-US" w:eastAsia="en-US" w:bidi="ar-SA"/>
      </w:rPr>
    </w:lvl>
  </w:abstractNum>
  <w:abstractNum w:abstractNumId="1" w15:restartNumberingAfterBreak="0">
    <w:nsid w:val="03F04237"/>
    <w:multiLevelType w:val="hybridMultilevel"/>
    <w:tmpl w:val="0B6800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2E1641A"/>
    <w:multiLevelType w:val="hybridMultilevel"/>
    <w:tmpl w:val="423435D0"/>
    <w:lvl w:ilvl="0" w:tplc="04090001">
      <w:start w:val="1"/>
      <w:numFmt w:val="bullet"/>
      <w:lvlText w:val=""/>
      <w:lvlJc w:val="left"/>
      <w:pPr>
        <w:ind w:left="1462" w:hanging="811"/>
      </w:pPr>
      <w:rPr>
        <w:rFonts w:ascii="Symbol" w:hAnsi="Symbol" w:hint="default"/>
        <w:b w:val="0"/>
        <w:bCs w:val="0"/>
        <w:i w:val="0"/>
        <w:iCs w:val="0"/>
        <w:spacing w:val="0"/>
        <w:w w:val="99"/>
        <w:sz w:val="22"/>
        <w:szCs w:val="22"/>
        <w:lang w:val="en-US" w:eastAsia="en-US" w:bidi="ar-SA"/>
      </w:rPr>
    </w:lvl>
    <w:lvl w:ilvl="1" w:tplc="FFFFFFFF">
      <w:start w:val="1"/>
      <w:numFmt w:val="upperLetter"/>
      <w:lvlText w:val="%2."/>
      <w:lvlJc w:val="left"/>
      <w:pPr>
        <w:ind w:left="2272" w:hanging="720"/>
      </w:pPr>
      <w:rPr>
        <w:rFonts w:ascii="Verdana" w:eastAsia="Verdana" w:hAnsi="Verdana" w:cs="Verdana" w:hint="default"/>
        <w:b w:val="0"/>
        <w:bCs w:val="0"/>
        <w:i w:val="0"/>
        <w:iCs w:val="0"/>
        <w:spacing w:val="-1"/>
        <w:w w:val="99"/>
        <w:sz w:val="22"/>
        <w:szCs w:val="22"/>
        <w:lang w:val="en-US" w:eastAsia="en-US" w:bidi="ar-SA"/>
      </w:rPr>
    </w:lvl>
    <w:lvl w:ilvl="2" w:tplc="FFFFFFFF">
      <w:numFmt w:val="bullet"/>
      <w:lvlText w:val="•"/>
      <w:lvlJc w:val="left"/>
      <w:pPr>
        <w:ind w:left="3155" w:hanging="720"/>
      </w:pPr>
      <w:rPr>
        <w:rFonts w:hint="default"/>
        <w:lang w:val="en-US" w:eastAsia="en-US" w:bidi="ar-SA"/>
      </w:rPr>
    </w:lvl>
    <w:lvl w:ilvl="3" w:tplc="FFFFFFFF">
      <w:numFmt w:val="bullet"/>
      <w:lvlText w:val="•"/>
      <w:lvlJc w:val="left"/>
      <w:pPr>
        <w:ind w:left="4031" w:hanging="720"/>
      </w:pPr>
      <w:rPr>
        <w:rFonts w:hint="default"/>
        <w:lang w:val="en-US" w:eastAsia="en-US" w:bidi="ar-SA"/>
      </w:rPr>
    </w:lvl>
    <w:lvl w:ilvl="4" w:tplc="FFFFFFFF">
      <w:numFmt w:val="bullet"/>
      <w:lvlText w:val="•"/>
      <w:lvlJc w:val="left"/>
      <w:pPr>
        <w:ind w:left="4906" w:hanging="720"/>
      </w:pPr>
      <w:rPr>
        <w:rFonts w:hint="default"/>
        <w:lang w:val="en-US" w:eastAsia="en-US" w:bidi="ar-SA"/>
      </w:rPr>
    </w:lvl>
    <w:lvl w:ilvl="5" w:tplc="FFFFFFFF">
      <w:numFmt w:val="bullet"/>
      <w:lvlText w:val="•"/>
      <w:lvlJc w:val="left"/>
      <w:pPr>
        <w:ind w:left="5782" w:hanging="720"/>
      </w:pPr>
      <w:rPr>
        <w:rFonts w:hint="default"/>
        <w:lang w:val="en-US" w:eastAsia="en-US" w:bidi="ar-SA"/>
      </w:rPr>
    </w:lvl>
    <w:lvl w:ilvl="6" w:tplc="FFFFFFFF">
      <w:numFmt w:val="bullet"/>
      <w:lvlText w:val="•"/>
      <w:lvlJc w:val="left"/>
      <w:pPr>
        <w:ind w:left="6657" w:hanging="720"/>
      </w:pPr>
      <w:rPr>
        <w:rFonts w:hint="default"/>
        <w:lang w:val="en-US" w:eastAsia="en-US" w:bidi="ar-SA"/>
      </w:rPr>
    </w:lvl>
    <w:lvl w:ilvl="7" w:tplc="FFFFFFFF">
      <w:numFmt w:val="bullet"/>
      <w:lvlText w:val="•"/>
      <w:lvlJc w:val="left"/>
      <w:pPr>
        <w:ind w:left="7533" w:hanging="720"/>
      </w:pPr>
      <w:rPr>
        <w:rFonts w:hint="default"/>
        <w:lang w:val="en-US" w:eastAsia="en-US" w:bidi="ar-SA"/>
      </w:rPr>
    </w:lvl>
    <w:lvl w:ilvl="8" w:tplc="FFFFFFFF">
      <w:numFmt w:val="bullet"/>
      <w:lvlText w:val="•"/>
      <w:lvlJc w:val="left"/>
      <w:pPr>
        <w:ind w:left="8408" w:hanging="720"/>
      </w:pPr>
      <w:rPr>
        <w:rFonts w:hint="default"/>
        <w:lang w:val="en-US" w:eastAsia="en-US" w:bidi="ar-SA"/>
      </w:rPr>
    </w:lvl>
  </w:abstractNum>
  <w:abstractNum w:abstractNumId="3" w15:restartNumberingAfterBreak="0">
    <w:nsid w:val="1AB01B26"/>
    <w:multiLevelType w:val="hybridMultilevel"/>
    <w:tmpl w:val="1ACC514E"/>
    <w:lvl w:ilvl="0" w:tplc="6EAC327E">
      <w:start w:val="1"/>
      <w:numFmt w:val="upperLetter"/>
      <w:lvlText w:val="%1."/>
      <w:lvlJc w:val="left"/>
      <w:pPr>
        <w:ind w:left="720" w:hanging="360"/>
      </w:pPr>
      <w:rPr>
        <w:b/>
        <w:bCs/>
      </w:rPr>
    </w:lvl>
    <w:lvl w:ilvl="1" w:tplc="F2BA70EA">
      <w:start w:val="1"/>
      <w:numFmt w:val="lowerLetter"/>
      <w:lvlText w:val="%2."/>
      <w:lvlJc w:val="left"/>
      <w:pPr>
        <w:ind w:left="1440" w:hanging="360"/>
      </w:pPr>
      <w:rPr>
        <w:b w:val="0"/>
        <w:bCs w:val="0"/>
      </w:rPr>
    </w:lvl>
    <w:lvl w:ilvl="2" w:tplc="0606767C">
      <w:start w:val="1"/>
      <w:numFmt w:val="lowerRoman"/>
      <w:lvlText w:val="%3."/>
      <w:lvlJc w:val="right"/>
      <w:pPr>
        <w:ind w:left="2160" w:hanging="180"/>
      </w:pPr>
    </w:lvl>
    <w:lvl w:ilvl="3" w:tplc="0F466A58">
      <w:start w:val="1"/>
      <w:numFmt w:val="decimal"/>
      <w:lvlText w:val="%4."/>
      <w:lvlJc w:val="left"/>
      <w:pPr>
        <w:ind w:left="2880" w:hanging="360"/>
      </w:pPr>
    </w:lvl>
    <w:lvl w:ilvl="4" w:tplc="289EC372">
      <w:start w:val="1"/>
      <w:numFmt w:val="lowerLetter"/>
      <w:lvlText w:val="%5."/>
      <w:lvlJc w:val="left"/>
      <w:pPr>
        <w:ind w:left="3600" w:hanging="360"/>
      </w:pPr>
    </w:lvl>
    <w:lvl w:ilvl="5" w:tplc="7F6CF152">
      <w:start w:val="1"/>
      <w:numFmt w:val="lowerRoman"/>
      <w:lvlText w:val="%6."/>
      <w:lvlJc w:val="right"/>
      <w:pPr>
        <w:ind w:left="4320" w:hanging="180"/>
      </w:pPr>
    </w:lvl>
    <w:lvl w:ilvl="6" w:tplc="6A163B0A">
      <w:start w:val="1"/>
      <w:numFmt w:val="decimal"/>
      <w:lvlText w:val="%7."/>
      <w:lvlJc w:val="left"/>
      <w:pPr>
        <w:ind w:left="5040" w:hanging="360"/>
      </w:pPr>
    </w:lvl>
    <w:lvl w:ilvl="7" w:tplc="83027EDC">
      <w:start w:val="1"/>
      <w:numFmt w:val="lowerLetter"/>
      <w:lvlText w:val="%8."/>
      <w:lvlJc w:val="left"/>
      <w:pPr>
        <w:ind w:left="5760" w:hanging="360"/>
      </w:pPr>
    </w:lvl>
    <w:lvl w:ilvl="8" w:tplc="4AAE58BA">
      <w:start w:val="1"/>
      <w:numFmt w:val="lowerRoman"/>
      <w:lvlText w:val="%9."/>
      <w:lvlJc w:val="right"/>
      <w:pPr>
        <w:ind w:left="6480" w:hanging="180"/>
      </w:pPr>
    </w:lvl>
  </w:abstractNum>
  <w:abstractNum w:abstractNumId="4" w15:restartNumberingAfterBreak="0">
    <w:nsid w:val="24BC7F6A"/>
    <w:multiLevelType w:val="hybridMultilevel"/>
    <w:tmpl w:val="6E82D1BE"/>
    <w:lvl w:ilvl="0" w:tplc="FFFFFFFF">
      <w:start w:val="1"/>
      <w:numFmt w:val="upperRoman"/>
      <w:lvlText w:val="%1."/>
      <w:lvlJc w:val="left"/>
      <w:pPr>
        <w:ind w:left="1462" w:hanging="811"/>
      </w:pPr>
      <w:rPr>
        <w:rFonts w:ascii="Verdana" w:eastAsia="Verdana" w:hAnsi="Verdana" w:cs="Verdana" w:hint="default"/>
        <w:b w:val="0"/>
        <w:bCs w:val="0"/>
        <w:i w:val="0"/>
        <w:iCs w:val="0"/>
        <w:spacing w:val="0"/>
        <w:w w:val="99"/>
        <w:sz w:val="22"/>
        <w:szCs w:val="22"/>
        <w:lang w:val="en-US" w:eastAsia="en-US" w:bidi="ar-SA"/>
      </w:rPr>
    </w:lvl>
    <w:lvl w:ilvl="1" w:tplc="FFFFFFFF">
      <w:start w:val="1"/>
      <w:numFmt w:val="upperLetter"/>
      <w:lvlText w:val="%2."/>
      <w:lvlJc w:val="left"/>
      <w:pPr>
        <w:ind w:left="2272" w:hanging="720"/>
      </w:pPr>
      <w:rPr>
        <w:rFonts w:ascii="Verdana" w:eastAsia="Verdana" w:hAnsi="Verdana" w:cs="Verdana" w:hint="default"/>
        <w:b w:val="0"/>
        <w:bCs w:val="0"/>
        <w:i w:val="0"/>
        <w:iCs w:val="0"/>
        <w:spacing w:val="-1"/>
        <w:w w:val="99"/>
        <w:sz w:val="22"/>
        <w:szCs w:val="22"/>
        <w:lang w:val="en-US" w:eastAsia="en-US" w:bidi="ar-SA"/>
      </w:rPr>
    </w:lvl>
    <w:lvl w:ilvl="2" w:tplc="FFFFFFFF">
      <w:numFmt w:val="bullet"/>
      <w:lvlText w:val="•"/>
      <w:lvlJc w:val="left"/>
      <w:pPr>
        <w:ind w:left="3155" w:hanging="720"/>
      </w:pPr>
      <w:rPr>
        <w:rFonts w:hint="default"/>
        <w:lang w:val="en-US" w:eastAsia="en-US" w:bidi="ar-SA"/>
      </w:rPr>
    </w:lvl>
    <w:lvl w:ilvl="3" w:tplc="FFFFFFFF">
      <w:numFmt w:val="bullet"/>
      <w:lvlText w:val="•"/>
      <w:lvlJc w:val="left"/>
      <w:pPr>
        <w:ind w:left="4031" w:hanging="720"/>
      </w:pPr>
      <w:rPr>
        <w:rFonts w:hint="default"/>
        <w:lang w:val="en-US" w:eastAsia="en-US" w:bidi="ar-SA"/>
      </w:rPr>
    </w:lvl>
    <w:lvl w:ilvl="4" w:tplc="FFFFFFFF">
      <w:numFmt w:val="bullet"/>
      <w:lvlText w:val="•"/>
      <w:lvlJc w:val="left"/>
      <w:pPr>
        <w:ind w:left="4906" w:hanging="720"/>
      </w:pPr>
      <w:rPr>
        <w:rFonts w:hint="default"/>
        <w:lang w:val="en-US" w:eastAsia="en-US" w:bidi="ar-SA"/>
      </w:rPr>
    </w:lvl>
    <w:lvl w:ilvl="5" w:tplc="FFFFFFFF">
      <w:numFmt w:val="bullet"/>
      <w:lvlText w:val="•"/>
      <w:lvlJc w:val="left"/>
      <w:pPr>
        <w:ind w:left="5782" w:hanging="720"/>
      </w:pPr>
      <w:rPr>
        <w:rFonts w:hint="default"/>
        <w:lang w:val="en-US" w:eastAsia="en-US" w:bidi="ar-SA"/>
      </w:rPr>
    </w:lvl>
    <w:lvl w:ilvl="6" w:tplc="FFFFFFFF">
      <w:numFmt w:val="bullet"/>
      <w:lvlText w:val="•"/>
      <w:lvlJc w:val="left"/>
      <w:pPr>
        <w:ind w:left="6657" w:hanging="720"/>
      </w:pPr>
      <w:rPr>
        <w:rFonts w:hint="default"/>
        <w:lang w:val="en-US" w:eastAsia="en-US" w:bidi="ar-SA"/>
      </w:rPr>
    </w:lvl>
    <w:lvl w:ilvl="7" w:tplc="FFFFFFFF">
      <w:numFmt w:val="bullet"/>
      <w:lvlText w:val="•"/>
      <w:lvlJc w:val="left"/>
      <w:pPr>
        <w:ind w:left="7533" w:hanging="720"/>
      </w:pPr>
      <w:rPr>
        <w:rFonts w:hint="default"/>
        <w:lang w:val="en-US" w:eastAsia="en-US" w:bidi="ar-SA"/>
      </w:rPr>
    </w:lvl>
    <w:lvl w:ilvl="8" w:tplc="FFFFFFFF">
      <w:numFmt w:val="bullet"/>
      <w:lvlText w:val="•"/>
      <w:lvlJc w:val="left"/>
      <w:pPr>
        <w:ind w:left="8408" w:hanging="720"/>
      </w:pPr>
      <w:rPr>
        <w:rFonts w:hint="default"/>
        <w:lang w:val="en-US" w:eastAsia="en-US" w:bidi="ar-SA"/>
      </w:rPr>
    </w:lvl>
  </w:abstractNum>
  <w:abstractNum w:abstractNumId="5" w15:restartNumberingAfterBreak="0">
    <w:nsid w:val="29A42C9C"/>
    <w:multiLevelType w:val="hybridMultilevel"/>
    <w:tmpl w:val="5D6C7EBE"/>
    <w:lvl w:ilvl="0" w:tplc="FFFFFFFF">
      <w:start w:val="1"/>
      <w:numFmt w:val="upperRoman"/>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2E24F85"/>
    <w:multiLevelType w:val="hybridMultilevel"/>
    <w:tmpl w:val="F46A2DD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7" w15:restartNumberingAfterBreak="0">
    <w:nsid w:val="3A9A76C4"/>
    <w:multiLevelType w:val="hybridMultilevel"/>
    <w:tmpl w:val="A8DC92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C60FDE"/>
    <w:multiLevelType w:val="hybridMultilevel"/>
    <w:tmpl w:val="30929C28"/>
    <w:lvl w:ilvl="0" w:tplc="04090015">
      <w:start w:val="1"/>
      <w:numFmt w:val="upperLetter"/>
      <w:lvlText w:val="%1."/>
      <w:lvlJc w:val="left"/>
      <w:pPr>
        <w:ind w:left="720" w:hanging="360"/>
      </w:pPr>
      <w:rPr>
        <w:rFonts w:hint="default"/>
        <w:u w:val="none"/>
      </w:rPr>
    </w:lvl>
    <w:lvl w:ilvl="1" w:tplc="04090001">
      <w:start w:val="1"/>
      <w:numFmt w:val="bullet"/>
      <w:lvlText w:val=""/>
      <w:lvlJc w:val="left"/>
      <w:pPr>
        <w:ind w:left="28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E27BB7"/>
    <w:multiLevelType w:val="hybridMultilevel"/>
    <w:tmpl w:val="DBECB086"/>
    <w:lvl w:ilvl="0" w:tplc="9EAEF952">
      <w:start w:val="1"/>
      <w:numFmt w:val="upperLetter"/>
      <w:lvlText w:val="%1."/>
      <w:lvlJc w:val="left"/>
      <w:pPr>
        <w:ind w:left="832" w:hanging="360"/>
      </w:pPr>
      <w:rPr>
        <w:rFonts w:ascii="Verdana" w:eastAsia="Verdana" w:hAnsi="Verdana" w:cs="Verdana" w:hint="default"/>
        <w:b/>
        <w:bCs/>
        <w:i w:val="0"/>
        <w:iCs w:val="0"/>
        <w:spacing w:val="-1"/>
        <w:w w:val="99"/>
        <w:sz w:val="22"/>
        <w:szCs w:val="22"/>
        <w:lang w:val="en-US" w:eastAsia="en-US" w:bidi="ar-SA"/>
      </w:rPr>
    </w:lvl>
    <w:lvl w:ilvl="1" w:tplc="5FF84134">
      <w:start w:val="1"/>
      <w:numFmt w:val="decimal"/>
      <w:lvlText w:val="%2."/>
      <w:lvlJc w:val="left"/>
      <w:pPr>
        <w:ind w:left="832" w:hanging="360"/>
      </w:pPr>
      <w:rPr>
        <w:rFonts w:ascii="Verdana" w:eastAsia="Verdana" w:hAnsi="Verdana" w:cs="Verdana" w:hint="default"/>
        <w:b w:val="0"/>
        <w:bCs w:val="0"/>
        <w:i w:val="0"/>
        <w:iCs w:val="0"/>
        <w:spacing w:val="-1"/>
        <w:w w:val="99"/>
        <w:sz w:val="22"/>
        <w:szCs w:val="22"/>
        <w:lang w:val="en-US" w:eastAsia="en-US" w:bidi="ar-SA"/>
      </w:rPr>
    </w:lvl>
    <w:lvl w:ilvl="2" w:tplc="C4DA5582">
      <w:start w:val="1"/>
      <w:numFmt w:val="decimal"/>
      <w:lvlText w:val="%3."/>
      <w:lvlJc w:val="left"/>
      <w:pPr>
        <w:ind w:left="1192" w:hanging="361"/>
      </w:pPr>
      <w:rPr>
        <w:rFonts w:ascii="Verdana" w:eastAsia="Verdana" w:hAnsi="Verdana" w:cs="Verdana" w:hint="default"/>
        <w:b w:val="0"/>
        <w:bCs w:val="0"/>
        <w:i w:val="0"/>
        <w:iCs w:val="0"/>
        <w:spacing w:val="-1"/>
        <w:w w:val="94"/>
        <w:sz w:val="22"/>
        <w:szCs w:val="22"/>
        <w:lang w:val="en-US" w:eastAsia="en-US" w:bidi="ar-SA"/>
      </w:rPr>
    </w:lvl>
    <w:lvl w:ilvl="3" w:tplc="C7768CF2">
      <w:start w:val="1"/>
      <w:numFmt w:val="lowerLetter"/>
      <w:lvlText w:val="%4."/>
      <w:lvlJc w:val="left"/>
      <w:pPr>
        <w:ind w:left="1912" w:hanging="360"/>
      </w:pPr>
      <w:rPr>
        <w:rFonts w:ascii="Verdana" w:eastAsia="Verdana" w:hAnsi="Verdana" w:cs="Verdana" w:hint="default"/>
        <w:b w:val="0"/>
        <w:bCs w:val="0"/>
        <w:i w:val="0"/>
        <w:iCs w:val="0"/>
        <w:spacing w:val="0"/>
        <w:w w:val="99"/>
        <w:sz w:val="22"/>
        <w:szCs w:val="22"/>
        <w:lang w:val="en-US" w:eastAsia="en-US" w:bidi="ar-SA"/>
      </w:rPr>
    </w:lvl>
    <w:lvl w:ilvl="4" w:tplc="C192B0A6">
      <w:numFmt w:val="bullet"/>
      <w:lvlText w:val="•"/>
      <w:lvlJc w:val="left"/>
      <w:pPr>
        <w:ind w:left="3980" w:hanging="360"/>
      </w:pPr>
      <w:rPr>
        <w:rFonts w:hint="default"/>
        <w:lang w:val="en-US" w:eastAsia="en-US" w:bidi="ar-SA"/>
      </w:rPr>
    </w:lvl>
    <w:lvl w:ilvl="5" w:tplc="5F5A698C">
      <w:numFmt w:val="bullet"/>
      <w:lvlText w:val="•"/>
      <w:lvlJc w:val="left"/>
      <w:pPr>
        <w:ind w:left="5010" w:hanging="360"/>
      </w:pPr>
      <w:rPr>
        <w:rFonts w:hint="default"/>
        <w:lang w:val="en-US" w:eastAsia="en-US" w:bidi="ar-SA"/>
      </w:rPr>
    </w:lvl>
    <w:lvl w:ilvl="6" w:tplc="9878BFE6">
      <w:numFmt w:val="bullet"/>
      <w:lvlText w:val="•"/>
      <w:lvlJc w:val="left"/>
      <w:pPr>
        <w:ind w:left="6040" w:hanging="360"/>
      </w:pPr>
      <w:rPr>
        <w:rFonts w:hint="default"/>
        <w:lang w:val="en-US" w:eastAsia="en-US" w:bidi="ar-SA"/>
      </w:rPr>
    </w:lvl>
    <w:lvl w:ilvl="7" w:tplc="55BC9DA8">
      <w:numFmt w:val="bullet"/>
      <w:lvlText w:val="•"/>
      <w:lvlJc w:val="left"/>
      <w:pPr>
        <w:ind w:left="7070" w:hanging="360"/>
      </w:pPr>
      <w:rPr>
        <w:rFonts w:hint="default"/>
        <w:lang w:val="en-US" w:eastAsia="en-US" w:bidi="ar-SA"/>
      </w:rPr>
    </w:lvl>
    <w:lvl w:ilvl="8" w:tplc="A25AFD80">
      <w:numFmt w:val="bullet"/>
      <w:lvlText w:val="•"/>
      <w:lvlJc w:val="left"/>
      <w:pPr>
        <w:ind w:left="8100" w:hanging="360"/>
      </w:pPr>
      <w:rPr>
        <w:rFonts w:hint="default"/>
        <w:lang w:val="en-US" w:eastAsia="en-US" w:bidi="ar-SA"/>
      </w:rPr>
    </w:lvl>
  </w:abstractNum>
  <w:abstractNum w:abstractNumId="10" w15:restartNumberingAfterBreak="0">
    <w:nsid w:val="573377F3"/>
    <w:multiLevelType w:val="hybridMultilevel"/>
    <w:tmpl w:val="EDA69BF4"/>
    <w:lvl w:ilvl="0" w:tplc="CA74837E">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B727901"/>
    <w:multiLevelType w:val="hybridMultilevel"/>
    <w:tmpl w:val="BDB8E58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8C7E90"/>
    <w:multiLevelType w:val="hybridMultilevel"/>
    <w:tmpl w:val="6E82D1BE"/>
    <w:lvl w:ilvl="0" w:tplc="043CDC56">
      <w:start w:val="1"/>
      <w:numFmt w:val="upperRoman"/>
      <w:lvlText w:val="%1."/>
      <w:lvlJc w:val="left"/>
      <w:pPr>
        <w:ind w:left="1462" w:hanging="811"/>
      </w:pPr>
      <w:rPr>
        <w:rFonts w:ascii="Verdana" w:eastAsia="Verdana" w:hAnsi="Verdana" w:cs="Verdana" w:hint="default"/>
        <w:b w:val="0"/>
        <w:bCs w:val="0"/>
        <w:i w:val="0"/>
        <w:iCs w:val="0"/>
        <w:spacing w:val="0"/>
        <w:w w:val="99"/>
        <w:sz w:val="22"/>
        <w:szCs w:val="22"/>
        <w:lang w:val="en-US" w:eastAsia="en-US" w:bidi="ar-SA"/>
      </w:rPr>
    </w:lvl>
    <w:lvl w:ilvl="1" w:tplc="7248930A">
      <w:start w:val="1"/>
      <w:numFmt w:val="upperLetter"/>
      <w:lvlText w:val="%2."/>
      <w:lvlJc w:val="left"/>
      <w:pPr>
        <w:ind w:left="2272" w:hanging="720"/>
      </w:pPr>
      <w:rPr>
        <w:rFonts w:ascii="Verdana" w:eastAsia="Verdana" w:hAnsi="Verdana" w:cs="Verdana" w:hint="default"/>
        <w:b w:val="0"/>
        <w:bCs w:val="0"/>
        <w:i w:val="0"/>
        <w:iCs w:val="0"/>
        <w:spacing w:val="-1"/>
        <w:w w:val="99"/>
        <w:sz w:val="22"/>
        <w:szCs w:val="22"/>
        <w:lang w:val="en-US" w:eastAsia="en-US" w:bidi="ar-SA"/>
      </w:rPr>
    </w:lvl>
    <w:lvl w:ilvl="2" w:tplc="86BEAC56">
      <w:numFmt w:val="bullet"/>
      <w:lvlText w:val="•"/>
      <w:lvlJc w:val="left"/>
      <w:pPr>
        <w:ind w:left="3155" w:hanging="720"/>
      </w:pPr>
      <w:rPr>
        <w:rFonts w:hint="default"/>
        <w:lang w:val="en-US" w:eastAsia="en-US" w:bidi="ar-SA"/>
      </w:rPr>
    </w:lvl>
    <w:lvl w:ilvl="3" w:tplc="DC5670B0">
      <w:numFmt w:val="bullet"/>
      <w:lvlText w:val="•"/>
      <w:lvlJc w:val="left"/>
      <w:pPr>
        <w:ind w:left="4031" w:hanging="720"/>
      </w:pPr>
      <w:rPr>
        <w:rFonts w:hint="default"/>
        <w:lang w:val="en-US" w:eastAsia="en-US" w:bidi="ar-SA"/>
      </w:rPr>
    </w:lvl>
    <w:lvl w:ilvl="4" w:tplc="8F32E400">
      <w:numFmt w:val="bullet"/>
      <w:lvlText w:val="•"/>
      <w:lvlJc w:val="left"/>
      <w:pPr>
        <w:ind w:left="4906" w:hanging="720"/>
      </w:pPr>
      <w:rPr>
        <w:rFonts w:hint="default"/>
        <w:lang w:val="en-US" w:eastAsia="en-US" w:bidi="ar-SA"/>
      </w:rPr>
    </w:lvl>
    <w:lvl w:ilvl="5" w:tplc="7F323490">
      <w:numFmt w:val="bullet"/>
      <w:lvlText w:val="•"/>
      <w:lvlJc w:val="left"/>
      <w:pPr>
        <w:ind w:left="5782" w:hanging="720"/>
      </w:pPr>
      <w:rPr>
        <w:rFonts w:hint="default"/>
        <w:lang w:val="en-US" w:eastAsia="en-US" w:bidi="ar-SA"/>
      </w:rPr>
    </w:lvl>
    <w:lvl w:ilvl="6" w:tplc="D8560AD6">
      <w:numFmt w:val="bullet"/>
      <w:lvlText w:val="•"/>
      <w:lvlJc w:val="left"/>
      <w:pPr>
        <w:ind w:left="6657" w:hanging="720"/>
      </w:pPr>
      <w:rPr>
        <w:rFonts w:hint="default"/>
        <w:lang w:val="en-US" w:eastAsia="en-US" w:bidi="ar-SA"/>
      </w:rPr>
    </w:lvl>
    <w:lvl w:ilvl="7" w:tplc="151C1798">
      <w:numFmt w:val="bullet"/>
      <w:lvlText w:val="•"/>
      <w:lvlJc w:val="left"/>
      <w:pPr>
        <w:ind w:left="7533" w:hanging="720"/>
      </w:pPr>
      <w:rPr>
        <w:rFonts w:hint="default"/>
        <w:lang w:val="en-US" w:eastAsia="en-US" w:bidi="ar-SA"/>
      </w:rPr>
    </w:lvl>
    <w:lvl w:ilvl="8" w:tplc="9036FC28">
      <w:numFmt w:val="bullet"/>
      <w:lvlText w:val="•"/>
      <w:lvlJc w:val="left"/>
      <w:pPr>
        <w:ind w:left="8408" w:hanging="720"/>
      </w:pPr>
      <w:rPr>
        <w:rFonts w:hint="default"/>
        <w:lang w:val="en-US" w:eastAsia="en-US" w:bidi="ar-SA"/>
      </w:rPr>
    </w:lvl>
  </w:abstractNum>
  <w:abstractNum w:abstractNumId="13" w15:restartNumberingAfterBreak="0">
    <w:nsid w:val="639E022F"/>
    <w:multiLevelType w:val="hybridMultilevel"/>
    <w:tmpl w:val="D41490A6"/>
    <w:lvl w:ilvl="0" w:tplc="B8BCB96E">
      <w:start w:val="1"/>
      <w:numFmt w:val="lowerLetter"/>
      <w:lvlText w:val="%1."/>
      <w:lvlJc w:val="left"/>
      <w:pPr>
        <w:ind w:left="1642" w:hanging="360"/>
      </w:pPr>
      <w:rPr>
        <w:rFonts w:ascii="Verdana" w:eastAsia="Verdana" w:hAnsi="Verdana" w:cs="Verdana" w:hint="default"/>
        <w:b w:val="0"/>
        <w:bCs w:val="0"/>
        <w:i w:val="0"/>
        <w:iCs w:val="0"/>
        <w:spacing w:val="0"/>
        <w:w w:val="99"/>
        <w:sz w:val="22"/>
        <w:szCs w:val="22"/>
        <w:lang w:val="en-US" w:eastAsia="en-US" w:bidi="ar-SA"/>
      </w:rPr>
    </w:lvl>
    <w:lvl w:ilvl="1" w:tplc="6128A5FC">
      <w:start w:val="1"/>
      <w:numFmt w:val="lowerRoman"/>
      <w:lvlText w:val="%2."/>
      <w:lvlJc w:val="left"/>
      <w:pPr>
        <w:ind w:left="2272" w:hanging="321"/>
        <w:jc w:val="right"/>
      </w:pPr>
      <w:rPr>
        <w:rFonts w:ascii="Verdana" w:eastAsia="Verdana" w:hAnsi="Verdana" w:cs="Verdana" w:hint="default"/>
        <w:b w:val="0"/>
        <w:bCs w:val="0"/>
        <w:i w:val="0"/>
        <w:iCs w:val="0"/>
        <w:spacing w:val="0"/>
        <w:w w:val="99"/>
        <w:sz w:val="22"/>
        <w:szCs w:val="22"/>
        <w:lang w:val="en-US" w:eastAsia="en-US" w:bidi="ar-SA"/>
      </w:rPr>
    </w:lvl>
    <w:lvl w:ilvl="2" w:tplc="20C22230">
      <w:numFmt w:val="bullet"/>
      <w:lvlText w:val="•"/>
      <w:lvlJc w:val="left"/>
      <w:pPr>
        <w:ind w:left="3155" w:hanging="321"/>
      </w:pPr>
      <w:rPr>
        <w:rFonts w:hint="default"/>
        <w:lang w:val="en-US" w:eastAsia="en-US" w:bidi="ar-SA"/>
      </w:rPr>
    </w:lvl>
    <w:lvl w:ilvl="3" w:tplc="0A4A1454">
      <w:numFmt w:val="bullet"/>
      <w:lvlText w:val="•"/>
      <w:lvlJc w:val="left"/>
      <w:pPr>
        <w:ind w:left="4031" w:hanging="321"/>
      </w:pPr>
      <w:rPr>
        <w:rFonts w:hint="default"/>
        <w:lang w:val="en-US" w:eastAsia="en-US" w:bidi="ar-SA"/>
      </w:rPr>
    </w:lvl>
    <w:lvl w:ilvl="4" w:tplc="57EA0892">
      <w:numFmt w:val="bullet"/>
      <w:lvlText w:val="•"/>
      <w:lvlJc w:val="left"/>
      <w:pPr>
        <w:ind w:left="4906" w:hanging="321"/>
      </w:pPr>
      <w:rPr>
        <w:rFonts w:hint="default"/>
        <w:lang w:val="en-US" w:eastAsia="en-US" w:bidi="ar-SA"/>
      </w:rPr>
    </w:lvl>
    <w:lvl w:ilvl="5" w:tplc="3406415A">
      <w:numFmt w:val="bullet"/>
      <w:lvlText w:val="•"/>
      <w:lvlJc w:val="left"/>
      <w:pPr>
        <w:ind w:left="5782" w:hanging="321"/>
      </w:pPr>
      <w:rPr>
        <w:rFonts w:hint="default"/>
        <w:lang w:val="en-US" w:eastAsia="en-US" w:bidi="ar-SA"/>
      </w:rPr>
    </w:lvl>
    <w:lvl w:ilvl="6" w:tplc="9D6838C2">
      <w:numFmt w:val="bullet"/>
      <w:lvlText w:val="•"/>
      <w:lvlJc w:val="left"/>
      <w:pPr>
        <w:ind w:left="6657" w:hanging="321"/>
      </w:pPr>
      <w:rPr>
        <w:rFonts w:hint="default"/>
        <w:lang w:val="en-US" w:eastAsia="en-US" w:bidi="ar-SA"/>
      </w:rPr>
    </w:lvl>
    <w:lvl w:ilvl="7" w:tplc="FCE8F2AE">
      <w:numFmt w:val="bullet"/>
      <w:lvlText w:val="•"/>
      <w:lvlJc w:val="left"/>
      <w:pPr>
        <w:ind w:left="7533" w:hanging="321"/>
      </w:pPr>
      <w:rPr>
        <w:rFonts w:hint="default"/>
        <w:lang w:val="en-US" w:eastAsia="en-US" w:bidi="ar-SA"/>
      </w:rPr>
    </w:lvl>
    <w:lvl w:ilvl="8" w:tplc="7F2E8392">
      <w:numFmt w:val="bullet"/>
      <w:lvlText w:val="•"/>
      <w:lvlJc w:val="left"/>
      <w:pPr>
        <w:ind w:left="8408" w:hanging="321"/>
      </w:pPr>
      <w:rPr>
        <w:rFonts w:hint="default"/>
        <w:lang w:val="en-US" w:eastAsia="en-US" w:bidi="ar-SA"/>
      </w:rPr>
    </w:lvl>
  </w:abstractNum>
  <w:abstractNum w:abstractNumId="14" w15:restartNumberingAfterBreak="0">
    <w:nsid w:val="7713635C"/>
    <w:multiLevelType w:val="hybridMultilevel"/>
    <w:tmpl w:val="01C2AD6C"/>
    <w:lvl w:ilvl="0" w:tplc="A276124C">
      <w:start w:val="1"/>
      <w:numFmt w:val="decimal"/>
      <w:lvlText w:val="%1."/>
      <w:lvlJc w:val="left"/>
      <w:pPr>
        <w:ind w:left="832" w:hanging="360"/>
      </w:pPr>
      <w:rPr>
        <w:rFonts w:ascii="Verdana" w:eastAsia="Verdana" w:hAnsi="Verdana" w:cs="Verdana" w:hint="default"/>
        <w:b w:val="0"/>
        <w:bCs w:val="0"/>
        <w:i w:val="0"/>
        <w:iCs w:val="0"/>
        <w:spacing w:val="-1"/>
        <w:w w:val="99"/>
        <w:sz w:val="22"/>
        <w:szCs w:val="22"/>
        <w:lang w:val="en-US" w:eastAsia="en-US" w:bidi="ar-SA"/>
      </w:rPr>
    </w:lvl>
    <w:lvl w:ilvl="1" w:tplc="314CBA6A">
      <w:start w:val="1"/>
      <w:numFmt w:val="lowerLetter"/>
      <w:lvlText w:val="%2."/>
      <w:lvlJc w:val="left"/>
      <w:pPr>
        <w:ind w:left="1552" w:hanging="360"/>
      </w:pPr>
      <w:rPr>
        <w:rFonts w:ascii="Verdana" w:eastAsia="Verdana" w:hAnsi="Verdana" w:cs="Verdana" w:hint="default"/>
        <w:b w:val="0"/>
        <w:bCs w:val="0"/>
        <w:i w:val="0"/>
        <w:iCs w:val="0"/>
        <w:spacing w:val="0"/>
        <w:w w:val="99"/>
        <w:sz w:val="22"/>
        <w:szCs w:val="22"/>
        <w:lang w:val="en-US" w:eastAsia="en-US" w:bidi="ar-SA"/>
      </w:rPr>
    </w:lvl>
    <w:lvl w:ilvl="2" w:tplc="FEEAF8B2">
      <w:start w:val="1"/>
      <w:numFmt w:val="lowerRoman"/>
      <w:lvlText w:val="%3."/>
      <w:lvlJc w:val="left"/>
      <w:pPr>
        <w:ind w:left="2272" w:hanging="321"/>
      </w:pPr>
      <w:rPr>
        <w:rFonts w:ascii="Verdana" w:eastAsia="Verdana" w:hAnsi="Verdana" w:cs="Verdana" w:hint="default"/>
        <w:b w:val="0"/>
        <w:bCs w:val="0"/>
        <w:i w:val="0"/>
        <w:iCs w:val="0"/>
        <w:spacing w:val="0"/>
        <w:w w:val="99"/>
        <w:sz w:val="22"/>
        <w:szCs w:val="22"/>
        <w:lang w:val="en-US" w:eastAsia="en-US" w:bidi="ar-SA"/>
      </w:rPr>
    </w:lvl>
    <w:lvl w:ilvl="3" w:tplc="75ACC3EA">
      <w:start w:val="1"/>
      <w:numFmt w:val="decimal"/>
      <w:lvlText w:val="%4."/>
      <w:lvlJc w:val="left"/>
      <w:pPr>
        <w:ind w:left="2992" w:hanging="360"/>
      </w:pPr>
      <w:rPr>
        <w:rFonts w:ascii="Verdana" w:eastAsia="Verdana" w:hAnsi="Verdana" w:cs="Verdana" w:hint="default"/>
        <w:b w:val="0"/>
        <w:bCs w:val="0"/>
        <w:i w:val="0"/>
        <w:iCs w:val="0"/>
        <w:spacing w:val="-1"/>
        <w:w w:val="99"/>
        <w:sz w:val="22"/>
        <w:szCs w:val="22"/>
        <w:lang w:val="en-US" w:eastAsia="en-US" w:bidi="ar-SA"/>
      </w:rPr>
    </w:lvl>
    <w:lvl w:ilvl="4" w:tplc="64E41D52">
      <w:numFmt w:val="bullet"/>
      <w:lvlText w:val="•"/>
      <w:lvlJc w:val="left"/>
      <w:pPr>
        <w:ind w:left="4022" w:hanging="360"/>
      </w:pPr>
      <w:rPr>
        <w:rFonts w:hint="default"/>
        <w:lang w:val="en-US" w:eastAsia="en-US" w:bidi="ar-SA"/>
      </w:rPr>
    </w:lvl>
    <w:lvl w:ilvl="5" w:tplc="12406314">
      <w:numFmt w:val="bullet"/>
      <w:lvlText w:val="•"/>
      <w:lvlJc w:val="left"/>
      <w:pPr>
        <w:ind w:left="5045" w:hanging="360"/>
      </w:pPr>
      <w:rPr>
        <w:rFonts w:hint="default"/>
        <w:lang w:val="en-US" w:eastAsia="en-US" w:bidi="ar-SA"/>
      </w:rPr>
    </w:lvl>
    <w:lvl w:ilvl="6" w:tplc="647EAF7A">
      <w:numFmt w:val="bullet"/>
      <w:lvlText w:val="•"/>
      <w:lvlJc w:val="left"/>
      <w:pPr>
        <w:ind w:left="6068" w:hanging="360"/>
      </w:pPr>
      <w:rPr>
        <w:rFonts w:hint="default"/>
        <w:lang w:val="en-US" w:eastAsia="en-US" w:bidi="ar-SA"/>
      </w:rPr>
    </w:lvl>
    <w:lvl w:ilvl="7" w:tplc="7E1A3846">
      <w:numFmt w:val="bullet"/>
      <w:lvlText w:val="•"/>
      <w:lvlJc w:val="left"/>
      <w:pPr>
        <w:ind w:left="7091" w:hanging="360"/>
      </w:pPr>
      <w:rPr>
        <w:rFonts w:hint="default"/>
        <w:lang w:val="en-US" w:eastAsia="en-US" w:bidi="ar-SA"/>
      </w:rPr>
    </w:lvl>
    <w:lvl w:ilvl="8" w:tplc="55A4CB06">
      <w:numFmt w:val="bullet"/>
      <w:lvlText w:val="•"/>
      <w:lvlJc w:val="left"/>
      <w:pPr>
        <w:ind w:left="8114" w:hanging="360"/>
      </w:pPr>
      <w:rPr>
        <w:rFonts w:hint="default"/>
        <w:lang w:val="en-US" w:eastAsia="en-US" w:bidi="ar-SA"/>
      </w:rPr>
    </w:lvl>
  </w:abstractNum>
  <w:abstractNum w:abstractNumId="15" w15:restartNumberingAfterBreak="0">
    <w:nsid w:val="7ACD7099"/>
    <w:multiLevelType w:val="hybridMultilevel"/>
    <w:tmpl w:val="BFA0D5A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5D3D4D"/>
    <w:multiLevelType w:val="hybridMultilevel"/>
    <w:tmpl w:val="75000F12"/>
    <w:lvl w:ilvl="0" w:tplc="9EC6964E">
      <w:start w:val="1"/>
      <w:numFmt w:val="upperLetter"/>
      <w:lvlText w:val="%1."/>
      <w:lvlJc w:val="left"/>
      <w:pPr>
        <w:ind w:left="832" w:hanging="360"/>
      </w:pPr>
      <w:rPr>
        <w:rFonts w:hint="default"/>
        <w:b/>
        <w:bCs/>
        <w:spacing w:val="-1"/>
        <w:w w:val="99"/>
        <w:lang w:val="en-US" w:eastAsia="en-US" w:bidi="ar-SA"/>
      </w:rPr>
    </w:lvl>
    <w:lvl w:ilvl="1" w:tplc="A40E48CC">
      <w:start w:val="1"/>
      <w:numFmt w:val="upperRoman"/>
      <w:lvlText w:val="%2."/>
      <w:lvlJc w:val="left"/>
      <w:pPr>
        <w:ind w:left="922" w:hanging="360"/>
      </w:pPr>
      <w:rPr>
        <w:rFonts w:ascii="Verdana" w:eastAsia="Verdana" w:hAnsi="Verdana" w:cs="Verdana" w:hint="default"/>
        <w:b w:val="0"/>
        <w:bCs w:val="0"/>
        <w:i w:val="0"/>
        <w:iCs w:val="0"/>
        <w:spacing w:val="0"/>
        <w:w w:val="93"/>
        <w:sz w:val="22"/>
        <w:szCs w:val="22"/>
        <w:lang w:val="en-US" w:eastAsia="en-US" w:bidi="ar-SA"/>
      </w:rPr>
    </w:lvl>
    <w:lvl w:ilvl="2" w:tplc="45E4ACA4">
      <w:start w:val="1"/>
      <w:numFmt w:val="upperRoman"/>
      <w:lvlText w:val="%3."/>
      <w:lvlJc w:val="left"/>
      <w:pPr>
        <w:ind w:left="1462" w:hanging="811"/>
        <w:jc w:val="right"/>
      </w:pPr>
      <w:rPr>
        <w:rFonts w:ascii="Verdana" w:eastAsia="Verdana" w:hAnsi="Verdana" w:cs="Verdana" w:hint="default"/>
        <w:b w:val="0"/>
        <w:bCs w:val="0"/>
        <w:i w:val="0"/>
        <w:iCs w:val="0"/>
        <w:spacing w:val="0"/>
        <w:w w:val="99"/>
        <w:sz w:val="22"/>
        <w:szCs w:val="22"/>
        <w:lang w:val="en-US" w:eastAsia="en-US" w:bidi="ar-SA"/>
      </w:rPr>
    </w:lvl>
    <w:lvl w:ilvl="3" w:tplc="83283EB6">
      <w:start w:val="1"/>
      <w:numFmt w:val="upperLetter"/>
      <w:lvlText w:val="%4."/>
      <w:lvlJc w:val="left"/>
      <w:pPr>
        <w:ind w:left="2272" w:hanging="720"/>
      </w:pPr>
      <w:rPr>
        <w:rFonts w:hint="default"/>
        <w:spacing w:val="-1"/>
        <w:w w:val="99"/>
        <w:lang w:val="en-US" w:eastAsia="en-US" w:bidi="ar-SA"/>
      </w:rPr>
    </w:lvl>
    <w:lvl w:ilvl="4" w:tplc="22349CC2">
      <w:start w:val="1"/>
      <w:numFmt w:val="decimal"/>
      <w:lvlText w:val="%5."/>
      <w:lvlJc w:val="left"/>
      <w:pPr>
        <w:ind w:left="2354" w:hanging="360"/>
      </w:pPr>
      <w:rPr>
        <w:rFonts w:ascii="Verdana" w:eastAsia="Verdana" w:hAnsi="Verdana" w:cs="Verdana" w:hint="default"/>
        <w:b w:val="0"/>
        <w:bCs w:val="0"/>
        <w:i w:val="0"/>
        <w:iCs w:val="0"/>
        <w:spacing w:val="-1"/>
        <w:w w:val="99"/>
        <w:sz w:val="22"/>
        <w:szCs w:val="22"/>
        <w:lang w:val="en-US" w:eastAsia="en-US" w:bidi="ar-SA"/>
      </w:rPr>
    </w:lvl>
    <w:lvl w:ilvl="5" w:tplc="3A4824C4">
      <w:numFmt w:val="bullet"/>
      <w:lvlText w:val="•"/>
      <w:lvlJc w:val="left"/>
      <w:pPr>
        <w:ind w:left="3660" w:hanging="360"/>
      </w:pPr>
      <w:rPr>
        <w:rFonts w:hint="default"/>
        <w:lang w:val="en-US" w:eastAsia="en-US" w:bidi="ar-SA"/>
      </w:rPr>
    </w:lvl>
    <w:lvl w:ilvl="6" w:tplc="D8942BC4">
      <w:numFmt w:val="bullet"/>
      <w:lvlText w:val="•"/>
      <w:lvlJc w:val="left"/>
      <w:pPr>
        <w:ind w:left="4960" w:hanging="360"/>
      </w:pPr>
      <w:rPr>
        <w:rFonts w:hint="default"/>
        <w:lang w:val="en-US" w:eastAsia="en-US" w:bidi="ar-SA"/>
      </w:rPr>
    </w:lvl>
    <w:lvl w:ilvl="7" w:tplc="4CB05378">
      <w:numFmt w:val="bullet"/>
      <w:lvlText w:val="•"/>
      <w:lvlJc w:val="left"/>
      <w:pPr>
        <w:ind w:left="6260" w:hanging="360"/>
      </w:pPr>
      <w:rPr>
        <w:rFonts w:hint="default"/>
        <w:lang w:val="en-US" w:eastAsia="en-US" w:bidi="ar-SA"/>
      </w:rPr>
    </w:lvl>
    <w:lvl w:ilvl="8" w:tplc="A7AAA200">
      <w:numFmt w:val="bullet"/>
      <w:lvlText w:val="•"/>
      <w:lvlJc w:val="left"/>
      <w:pPr>
        <w:ind w:left="7560" w:hanging="360"/>
      </w:pPr>
      <w:rPr>
        <w:rFonts w:hint="default"/>
        <w:lang w:val="en-US" w:eastAsia="en-US" w:bidi="ar-SA"/>
      </w:rPr>
    </w:lvl>
  </w:abstractNum>
  <w:abstractNum w:abstractNumId="17" w15:restartNumberingAfterBreak="0">
    <w:nsid w:val="7F2C052C"/>
    <w:multiLevelType w:val="hybridMultilevel"/>
    <w:tmpl w:val="13308092"/>
    <w:lvl w:ilvl="0" w:tplc="023C1874">
      <w:start w:val="1"/>
      <w:numFmt w:val="decimal"/>
      <w:lvlText w:val="%1."/>
      <w:lvlJc w:val="left"/>
      <w:pPr>
        <w:ind w:left="1552" w:hanging="360"/>
      </w:pPr>
      <w:rPr>
        <w:rFonts w:ascii="Verdana" w:eastAsia="Verdana" w:hAnsi="Verdana" w:cs="Verdana" w:hint="default"/>
        <w:b w:val="0"/>
        <w:bCs w:val="0"/>
        <w:i w:val="0"/>
        <w:iCs w:val="0"/>
        <w:spacing w:val="-1"/>
        <w:w w:val="93"/>
        <w:sz w:val="22"/>
        <w:szCs w:val="22"/>
        <w:lang w:val="en-US" w:eastAsia="en-US" w:bidi="ar-SA"/>
      </w:rPr>
    </w:lvl>
    <w:lvl w:ilvl="1" w:tplc="73AAAC22">
      <w:numFmt w:val="bullet"/>
      <w:lvlText w:val="•"/>
      <w:lvlJc w:val="left"/>
      <w:pPr>
        <w:ind w:left="2420" w:hanging="360"/>
      </w:pPr>
      <w:rPr>
        <w:rFonts w:hint="default"/>
        <w:lang w:val="en-US" w:eastAsia="en-US" w:bidi="ar-SA"/>
      </w:rPr>
    </w:lvl>
    <w:lvl w:ilvl="2" w:tplc="2DEC000E">
      <w:numFmt w:val="bullet"/>
      <w:lvlText w:val="•"/>
      <w:lvlJc w:val="left"/>
      <w:pPr>
        <w:ind w:left="3280" w:hanging="360"/>
      </w:pPr>
      <w:rPr>
        <w:rFonts w:hint="default"/>
        <w:lang w:val="en-US" w:eastAsia="en-US" w:bidi="ar-SA"/>
      </w:rPr>
    </w:lvl>
    <w:lvl w:ilvl="3" w:tplc="8396B98E">
      <w:numFmt w:val="bullet"/>
      <w:lvlText w:val="•"/>
      <w:lvlJc w:val="left"/>
      <w:pPr>
        <w:ind w:left="4140" w:hanging="360"/>
      </w:pPr>
      <w:rPr>
        <w:rFonts w:hint="default"/>
        <w:lang w:val="en-US" w:eastAsia="en-US" w:bidi="ar-SA"/>
      </w:rPr>
    </w:lvl>
    <w:lvl w:ilvl="4" w:tplc="1FE63310">
      <w:numFmt w:val="bullet"/>
      <w:lvlText w:val="•"/>
      <w:lvlJc w:val="left"/>
      <w:pPr>
        <w:ind w:left="5000" w:hanging="360"/>
      </w:pPr>
      <w:rPr>
        <w:rFonts w:hint="default"/>
        <w:lang w:val="en-US" w:eastAsia="en-US" w:bidi="ar-SA"/>
      </w:rPr>
    </w:lvl>
    <w:lvl w:ilvl="5" w:tplc="73E207CA">
      <w:numFmt w:val="bullet"/>
      <w:lvlText w:val="•"/>
      <w:lvlJc w:val="left"/>
      <w:pPr>
        <w:ind w:left="5860" w:hanging="360"/>
      </w:pPr>
      <w:rPr>
        <w:rFonts w:hint="default"/>
        <w:lang w:val="en-US" w:eastAsia="en-US" w:bidi="ar-SA"/>
      </w:rPr>
    </w:lvl>
    <w:lvl w:ilvl="6" w:tplc="418276F8">
      <w:numFmt w:val="bullet"/>
      <w:lvlText w:val="•"/>
      <w:lvlJc w:val="left"/>
      <w:pPr>
        <w:ind w:left="6720" w:hanging="360"/>
      </w:pPr>
      <w:rPr>
        <w:rFonts w:hint="default"/>
        <w:lang w:val="en-US" w:eastAsia="en-US" w:bidi="ar-SA"/>
      </w:rPr>
    </w:lvl>
    <w:lvl w:ilvl="7" w:tplc="85766674">
      <w:numFmt w:val="bullet"/>
      <w:lvlText w:val="•"/>
      <w:lvlJc w:val="left"/>
      <w:pPr>
        <w:ind w:left="7580" w:hanging="360"/>
      </w:pPr>
      <w:rPr>
        <w:rFonts w:hint="default"/>
        <w:lang w:val="en-US" w:eastAsia="en-US" w:bidi="ar-SA"/>
      </w:rPr>
    </w:lvl>
    <w:lvl w:ilvl="8" w:tplc="E8D02384">
      <w:numFmt w:val="bullet"/>
      <w:lvlText w:val="•"/>
      <w:lvlJc w:val="left"/>
      <w:pPr>
        <w:ind w:left="8440" w:hanging="360"/>
      </w:pPr>
      <w:rPr>
        <w:rFonts w:hint="default"/>
        <w:lang w:val="en-US" w:eastAsia="en-US" w:bidi="ar-SA"/>
      </w:rPr>
    </w:lvl>
  </w:abstractNum>
  <w:num w:numId="1" w16cid:durableId="1218853350">
    <w:abstractNumId w:val="0"/>
  </w:num>
  <w:num w:numId="2" w16cid:durableId="1174609112">
    <w:abstractNumId w:val="13"/>
  </w:num>
  <w:num w:numId="3" w16cid:durableId="1841769145">
    <w:abstractNumId w:val="17"/>
  </w:num>
  <w:num w:numId="4" w16cid:durableId="955869545">
    <w:abstractNumId w:val="9"/>
  </w:num>
  <w:num w:numId="5" w16cid:durableId="2063482083">
    <w:abstractNumId w:val="14"/>
  </w:num>
  <w:num w:numId="6" w16cid:durableId="383338820">
    <w:abstractNumId w:val="16"/>
  </w:num>
  <w:num w:numId="7" w16cid:durableId="2135324676">
    <w:abstractNumId w:val="12"/>
  </w:num>
  <w:num w:numId="8" w16cid:durableId="1711303245">
    <w:abstractNumId w:val="3"/>
  </w:num>
  <w:num w:numId="9" w16cid:durableId="228731327">
    <w:abstractNumId w:val="5"/>
  </w:num>
  <w:num w:numId="10" w16cid:durableId="64645275">
    <w:abstractNumId w:val="11"/>
  </w:num>
  <w:num w:numId="11" w16cid:durableId="1059324243">
    <w:abstractNumId w:val="15"/>
  </w:num>
  <w:num w:numId="12" w16cid:durableId="353310680">
    <w:abstractNumId w:val="10"/>
  </w:num>
  <w:num w:numId="13" w16cid:durableId="1469937518">
    <w:abstractNumId w:val="4"/>
  </w:num>
  <w:num w:numId="14" w16cid:durableId="746414891">
    <w:abstractNumId w:val="6"/>
  </w:num>
  <w:num w:numId="15" w16cid:durableId="209728789">
    <w:abstractNumId w:val="2"/>
  </w:num>
  <w:num w:numId="16" w16cid:durableId="1704591440">
    <w:abstractNumId w:val="7"/>
  </w:num>
  <w:num w:numId="17" w16cid:durableId="1194080671">
    <w:abstractNumId w:val="8"/>
  </w:num>
  <w:num w:numId="18" w16cid:durableId="1974168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EFD"/>
    <w:rsid w:val="00004AA7"/>
    <w:rsid w:val="000137E2"/>
    <w:rsid w:val="00030F07"/>
    <w:rsid w:val="00055BF0"/>
    <w:rsid w:val="000747A3"/>
    <w:rsid w:val="000802A8"/>
    <w:rsid w:val="0008112F"/>
    <w:rsid w:val="00083FE8"/>
    <w:rsid w:val="00084596"/>
    <w:rsid w:val="000A130C"/>
    <w:rsid w:val="000B42DB"/>
    <w:rsid w:val="000D2AD3"/>
    <w:rsid w:val="000E2F25"/>
    <w:rsid w:val="000F01F4"/>
    <w:rsid w:val="000F1EE4"/>
    <w:rsid w:val="001113FF"/>
    <w:rsid w:val="00133B6B"/>
    <w:rsid w:val="001537D3"/>
    <w:rsid w:val="00165EFD"/>
    <w:rsid w:val="00171A66"/>
    <w:rsid w:val="00177271"/>
    <w:rsid w:val="001778D0"/>
    <w:rsid w:val="00185290"/>
    <w:rsid w:val="00187C27"/>
    <w:rsid w:val="001B5A37"/>
    <w:rsid w:val="001C5E75"/>
    <w:rsid w:val="00202967"/>
    <w:rsid w:val="00205C6A"/>
    <w:rsid w:val="002140B0"/>
    <w:rsid w:val="0021549F"/>
    <w:rsid w:val="00232BE3"/>
    <w:rsid w:val="0026473A"/>
    <w:rsid w:val="00266673"/>
    <w:rsid w:val="00266FFD"/>
    <w:rsid w:val="002812A6"/>
    <w:rsid w:val="00283F80"/>
    <w:rsid w:val="002B363A"/>
    <w:rsid w:val="002C64B6"/>
    <w:rsid w:val="002D11AA"/>
    <w:rsid w:val="002D3C13"/>
    <w:rsid w:val="002E06F3"/>
    <w:rsid w:val="0032290C"/>
    <w:rsid w:val="00332A8E"/>
    <w:rsid w:val="0034361C"/>
    <w:rsid w:val="00343BB9"/>
    <w:rsid w:val="003573B8"/>
    <w:rsid w:val="00371CE9"/>
    <w:rsid w:val="00384B56"/>
    <w:rsid w:val="00386CFF"/>
    <w:rsid w:val="0039278A"/>
    <w:rsid w:val="003C6271"/>
    <w:rsid w:val="003E02AD"/>
    <w:rsid w:val="003E0ACE"/>
    <w:rsid w:val="00404D56"/>
    <w:rsid w:val="00407E12"/>
    <w:rsid w:val="00423257"/>
    <w:rsid w:val="00432E01"/>
    <w:rsid w:val="00436FAB"/>
    <w:rsid w:val="004471E7"/>
    <w:rsid w:val="00467071"/>
    <w:rsid w:val="00471808"/>
    <w:rsid w:val="004777DD"/>
    <w:rsid w:val="004B7ABF"/>
    <w:rsid w:val="004E5793"/>
    <w:rsid w:val="004E6F21"/>
    <w:rsid w:val="0050249F"/>
    <w:rsid w:val="0050382D"/>
    <w:rsid w:val="00505DF0"/>
    <w:rsid w:val="00505FE5"/>
    <w:rsid w:val="005132F0"/>
    <w:rsid w:val="00520B78"/>
    <w:rsid w:val="005506DD"/>
    <w:rsid w:val="00585722"/>
    <w:rsid w:val="00585738"/>
    <w:rsid w:val="00597B83"/>
    <w:rsid w:val="005A7D34"/>
    <w:rsid w:val="005B2CE1"/>
    <w:rsid w:val="005B59D1"/>
    <w:rsid w:val="005B5C74"/>
    <w:rsid w:val="005B5D37"/>
    <w:rsid w:val="005C4E1B"/>
    <w:rsid w:val="005F02A7"/>
    <w:rsid w:val="005F7131"/>
    <w:rsid w:val="0060368C"/>
    <w:rsid w:val="00622566"/>
    <w:rsid w:val="00623223"/>
    <w:rsid w:val="00623B31"/>
    <w:rsid w:val="00634C9B"/>
    <w:rsid w:val="00652074"/>
    <w:rsid w:val="00653466"/>
    <w:rsid w:val="006615DD"/>
    <w:rsid w:val="00663982"/>
    <w:rsid w:val="00665E68"/>
    <w:rsid w:val="006662EE"/>
    <w:rsid w:val="00683B15"/>
    <w:rsid w:val="006849EA"/>
    <w:rsid w:val="006C081D"/>
    <w:rsid w:val="006C2242"/>
    <w:rsid w:val="006C614B"/>
    <w:rsid w:val="006D6F8B"/>
    <w:rsid w:val="006E0003"/>
    <w:rsid w:val="006F3BA7"/>
    <w:rsid w:val="006F40A1"/>
    <w:rsid w:val="00721D26"/>
    <w:rsid w:val="00744FA9"/>
    <w:rsid w:val="00751C93"/>
    <w:rsid w:val="00760789"/>
    <w:rsid w:val="00763725"/>
    <w:rsid w:val="00767B7F"/>
    <w:rsid w:val="00770B10"/>
    <w:rsid w:val="00795701"/>
    <w:rsid w:val="007A1F02"/>
    <w:rsid w:val="007D7DA1"/>
    <w:rsid w:val="00803B01"/>
    <w:rsid w:val="008048E6"/>
    <w:rsid w:val="00806EE0"/>
    <w:rsid w:val="0081186F"/>
    <w:rsid w:val="00842CFD"/>
    <w:rsid w:val="00852B1E"/>
    <w:rsid w:val="00866278"/>
    <w:rsid w:val="00867BFB"/>
    <w:rsid w:val="00877353"/>
    <w:rsid w:val="00881ED3"/>
    <w:rsid w:val="008924FA"/>
    <w:rsid w:val="00894EB6"/>
    <w:rsid w:val="00895016"/>
    <w:rsid w:val="008958AD"/>
    <w:rsid w:val="008A16B7"/>
    <w:rsid w:val="008C31CD"/>
    <w:rsid w:val="008C5352"/>
    <w:rsid w:val="008D5B5E"/>
    <w:rsid w:val="008E1AB3"/>
    <w:rsid w:val="008E6971"/>
    <w:rsid w:val="008F7A6A"/>
    <w:rsid w:val="009012E6"/>
    <w:rsid w:val="00903ECF"/>
    <w:rsid w:val="00905609"/>
    <w:rsid w:val="00920F38"/>
    <w:rsid w:val="00922F9B"/>
    <w:rsid w:val="00923079"/>
    <w:rsid w:val="0093262A"/>
    <w:rsid w:val="00941D9D"/>
    <w:rsid w:val="00942ACC"/>
    <w:rsid w:val="00955E4A"/>
    <w:rsid w:val="00963D0A"/>
    <w:rsid w:val="00972F48"/>
    <w:rsid w:val="009801E3"/>
    <w:rsid w:val="00980575"/>
    <w:rsid w:val="00980D82"/>
    <w:rsid w:val="00990D6C"/>
    <w:rsid w:val="00994243"/>
    <w:rsid w:val="009A1BE1"/>
    <w:rsid w:val="009A3C3E"/>
    <w:rsid w:val="009A4B34"/>
    <w:rsid w:val="009A7575"/>
    <w:rsid w:val="009C3E90"/>
    <w:rsid w:val="009E5E6E"/>
    <w:rsid w:val="00A13D24"/>
    <w:rsid w:val="00A17678"/>
    <w:rsid w:val="00A331A7"/>
    <w:rsid w:val="00A45767"/>
    <w:rsid w:val="00A541E3"/>
    <w:rsid w:val="00A572B7"/>
    <w:rsid w:val="00A60739"/>
    <w:rsid w:val="00A712EF"/>
    <w:rsid w:val="00A77CD1"/>
    <w:rsid w:val="00A92154"/>
    <w:rsid w:val="00A92252"/>
    <w:rsid w:val="00A9355E"/>
    <w:rsid w:val="00AA34BF"/>
    <w:rsid w:val="00AD452A"/>
    <w:rsid w:val="00AD5877"/>
    <w:rsid w:val="00AE6918"/>
    <w:rsid w:val="00AF23B9"/>
    <w:rsid w:val="00B210A5"/>
    <w:rsid w:val="00B2375B"/>
    <w:rsid w:val="00B42A33"/>
    <w:rsid w:val="00B44295"/>
    <w:rsid w:val="00B504AB"/>
    <w:rsid w:val="00B66883"/>
    <w:rsid w:val="00B90DDB"/>
    <w:rsid w:val="00B9362B"/>
    <w:rsid w:val="00B9678F"/>
    <w:rsid w:val="00BB5C61"/>
    <w:rsid w:val="00BD6958"/>
    <w:rsid w:val="00BE44D8"/>
    <w:rsid w:val="00BF06DA"/>
    <w:rsid w:val="00BF1D08"/>
    <w:rsid w:val="00BF5B0B"/>
    <w:rsid w:val="00C00C3E"/>
    <w:rsid w:val="00C01CAC"/>
    <w:rsid w:val="00C27B13"/>
    <w:rsid w:val="00C312D3"/>
    <w:rsid w:val="00C43FED"/>
    <w:rsid w:val="00C445A3"/>
    <w:rsid w:val="00C51282"/>
    <w:rsid w:val="00C819D4"/>
    <w:rsid w:val="00C83689"/>
    <w:rsid w:val="00CA4FC0"/>
    <w:rsid w:val="00CA6360"/>
    <w:rsid w:val="00CB00A2"/>
    <w:rsid w:val="00CB098A"/>
    <w:rsid w:val="00CC014B"/>
    <w:rsid w:val="00CC75EA"/>
    <w:rsid w:val="00CD1CB9"/>
    <w:rsid w:val="00CF11EE"/>
    <w:rsid w:val="00CF3A5F"/>
    <w:rsid w:val="00D03C05"/>
    <w:rsid w:val="00D04B7A"/>
    <w:rsid w:val="00D23123"/>
    <w:rsid w:val="00D37E0C"/>
    <w:rsid w:val="00D44A43"/>
    <w:rsid w:val="00D52000"/>
    <w:rsid w:val="00D618BD"/>
    <w:rsid w:val="00D6313B"/>
    <w:rsid w:val="00D643D3"/>
    <w:rsid w:val="00D644A9"/>
    <w:rsid w:val="00D81ED5"/>
    <w:rsid w:val="00D91B67"/>
    <w:rsid w:val="00D9465F"/>
    <w:rsid w:val="00DA1C45"/>
    <w:rsid w:val="00DB120D"/>
    <w:rsid w:val="00DB66DC"/>
    <w:rsid w:val="00DC7C0A"/>
    <w:rsid w:val="00DD085A"/>
    <w:rsid w:val="00E020C8"/>
    <w:rsid w:val="00E34CB0"/>
    <w:rsid w:val="00E5276A"/>
    <w:rsid w:val="00E5740F"/>
    <w:rsid w:val="00E6204A"/>
    <w:rsid w:val="00E72AC5"/>
    <w:rsid w:val="00E73310"/>
    <w:rsid w:val="00E81C46"/>
    <w:rsid w:val="00E826E5"/>
    <w:rsid w:val="00EA7BBC"/>
    <w:rsid w:val="00EB3084"/>
    <w:rsid w:val="00EC4B8D"/>
    <w:rsid w:val="00ED43D8"/>
    <w:rsid w:val="00F1060F"/>
    <w:rsid w:val="00F224E3"/>
    <w:rsid w:val="00F33735"/>
    <w:rsid w:val="00F373B5"/>
    <w:rsid w:val="00F37605"/>
    <w:rsid w:val="00F62C1A"/>
    <w:rsid w:val="00F70A27"/>
    <w:rsid w:val="00F91AE1"/>
    <w:rsid w:val="00FA2E38"/>
    <w:rsid w:val="00FB302E"/>
    <w:rsid w:val="00FD2979"/>
    <w:rsid w:val="00FD3165"/>
    <w:rsid w:val="00FF7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10E0A"/>
  <w15:docId w15:val="{B2BE7066-6E7F-4B11-BBCA-6DABD49D2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11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551" w:hanging="359"/>
    </w:pPr>
  </w:style>
  <w:style w:type="paragraph" w:customStyle="1" w:styleId="TableParagraph">
    <w:name w:val="Table Paragraph"/>
    <w:basedOn w:val="Normal"/>
    <w:uiPriority w:val="1"/>
    <w:qFormat/>
    <w:rPr>
      <w:rFonts w:ascii="Calibri" w:eastAsia="Calibri" w:hAnsi="Calibri" w:cs="Calibri"/>
    </w:rPr>
  </w:style>
  <w:style w:type="character" w:styleId="Hyperlink">
    <w:name w:val="Hyperlink"/>
    <w:basedOn w:val="DefaultParagraphFont"/>
    <w:uiPriority w:val="99"/>
    <w:unhideWhenUsed/>
    <w:rsid w:val="00D91B67"/>
    <w:rPr>
      <w:color w:val="0000FF" w:themeColor="hyperlink"/>
      <w:u w:val="single"/>
    </w:rPr>
  </w:style>
  <w:style w:type="character" w:styleId="UnresolvedMention">
    <w:name w:val="Unresolved Mention"/>
    <w:basedOn w:val="DefaultParagraphFont"/>
    <w:uiPriority w:val="99"/>
    <w:semiHidden/>
    <w:unhideWhenUsed/>
    <w:rsid w:val="00D91B67"/>
    <w:rPr>
      <w:color w:val="605E5C"/>
      <w:shd w:val="clear" w:color="auto" w:fill="E1DFDD"/>
    </w:rPr>
  </w:style>
  <w:style w:type="paragraph" w:styleId="PlainText">
    <w:name w:val="Plain Text"/>
    <w:basedOn w:val="Normal"/>
    <w:link w:val="PlainTextChar"/>
    <w:uiPriority w:val="99"/>
    <w:unhideWhenUsed/>
    <w:rsid w:val="009801E3"/>
    <w:pPr>
      <w:widowControl/>
      <w:autoSpaceDE/>
      <w:autoSpaceDN/>
    </w:pPr>
    <w:rPr>
      <w:rFonts w:ascii="Consolas" w:eastAsiaTheme="minorHAnsi" w:hAnsi="Consolas" w:cstheme="minorBidi"/>
      <w:kern w:val="2"/>
      <w:sz w:val="21"/>
      <w:szCs w:val="21"/>
      <w14:ligatures w14:val="standardContextual"/>
    </w:rPr>
  </w:style>
  <w:style w:type="character" w:customStyle="1" w:styleId="PlainTextChar">
    <w:name w:val="Plain Text Char"/>
    <w:basedOn w:val="DefaultParagraphFont"/>
    <w:link w:val="PlainText"/>
    <w:uiPriority w:val="99"/>
    <w:rsid w:val="009801E3"/>
    <w:rPr>
      <w:rFonts w:ascii="Consolas" w:hAnsi="Consolas"/>
      <w:kern w:val="2"/>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815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06web.zoom.us/j/89780725556"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1315</TotalTime>
  <Pages>6</Pages>
  <Words>2860</Words>
  <Characters>16308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Wipfli LLP</Company>
  <LinksUpToDate>false</LinksUpToDate>
  <CharactersWithSpaces>19130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Dot Banner</dc:creator>
  <cp:keywords/>
  <dc:description/>
  <cp:lastModifiedBy>Rob Spear</cp:lastModifiedBy>
  <cp:revision>17</cp:revision>
  <cp:lastPrinted>2026-08-28T15:25:00Z</cp:lastPrinted>
  <dcterms:created xsi:type="dcterms:W3CDTF">2026-08-25T21:42:00Z</dcterms:created>
  <dcterms:modified xsi:type="dcterms:W3CDTF">2026-08-29T13:55:00Z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2023-09-25T00:00:00Z</vt:filetime>
  </property>
  <property fmtid="{D5CDD505-2E9C-101B-9397-08002B2CF9AE}" pid="3" name="Creator">
    <vt:lpwstr>Acrobat PDFMaker 23 for Excel</vt:lpwstr>
  </property>
  <property fmtid="{D5CDD505-2E9C-101B-9397-08002B2CF9AE}" pid="4" name="LastSaved">
    <vt:filetime>2023-11-17T00:00:00Z</vt:filetime>
  </property>
  <property fmtid="{D5CDD505-2E9C-101B-9397-08002B2CF9AE}" pid="5" name="Producer">
    <vt:lpwstr>Adobe PDF Library 23.6.96</vt:lpwstr>
  </property>
</Properties>
</file>